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03B7C" w14:textId="77777777" w:rsidR="000E54D1" w:rsidRDefault="000E54D1"/>
    <w:p w14:paraId="18B54AFB" w14:textId="77777777" w:rsidR="000E54D1" w:rsidRPr="000E54D1" w:rsidRDefault="000E54D1" w:rsidP="000E54D1">
      <w:pPr>
        <w:pStyle w:val="Subttulo"/>
        <w:jc w:val="center"/>
        <w:rPr>
          <w:b/>
          <w:bCs/>
        </w:rPr>
      </w:pPr>
      <w:r w:rsidRPr="000E54D1">
        <w:rPr>
          <w:b/>
          <w:bCs/>
        </w:rPr>
        <w:t>ANEXO I - TERMO DE REFERÊNCIA</w:t>
      </w:r>
    </w:p>
    <w:p w14:paraId="4AF5F094" w14:textId="77777777" w:rsidR="000E54D1" w:rsidRDefault="000E54D1"/>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B4753A" w:rsidRPr="004E0DDC" w14:paraId="4C83F07A" w14:textId="77777777" w:rsidTr="4C770843">
        <w:tc>
          <w:tcPr>
            <w:tcW w:w="354" w:type="dxa"/>
          </w:tcPr>
          <w:p w14:paraId="373AF004" w14:textId="0DE5A12A" w:rsidR="00B4753A" w:rsidRPr="004E0DDC" w:rsidRDefault="00B4753A" w:rsidP="0079712C">
            <w:pPr>
              <w:ind w:right="-34"/>
              <w:jc w:val="center"/>
              <w:rPr>
                <w:rFonts w:ascii="Arial" w:hAnsi="Arial" w:cs="Arial"/>
                <w:b/>
                <w:bCs/>
                <w:sz w:val="24"/>
                <w:szCs w:val="24"/>
                <w14:shadow w14:blurRad="50800" w14:dist="38100" w14:dir="2700000" w14:sx="100000" w14:sy="100000" w14:kx="0" w14:ky="0" w14:algn="tl">
                  <w14:srgbClr w14:val="000000">
                    <w14:alpha w14:val="60000"/>
                  </w14:srgbClr>
                </w14:shadow>
              </w:rPr>
            </w:pPr>
            <w:r w:rsidRPr="004E0DDC">
              <w:rPr>
                <w:rFonts w:ascii="Arial" w:hAnsi="Arial" w:cs="Arial"/>
                <w:sz w:val="24"/>
                <w:szCs w:val="24"/>
              </w:rPr>
              <w:t xml:space="preserve"> </w:t>
            </w:r>
            <w:r w:rsidRPr="004E0DDC">
              <w:rPr>
                <w:rFonts w:ascii="Arial" w:hAnsi="Arial" w:cs="Arial"/>
                <w:b/>
                <w:bCs/>
                <w:sz w:val="24"/>
                <w:szCs w:val="24"/>
                <w14:shadow w14:blurRad="50800" w14:dist="38100" w14:dir="2700000" w14:sx="100000" w14:sy="100000" w14:kx="0" w14:ky="0" w14:algn="tl">
                  <w14:srgbClr w14:val="000000">
                    <w14:alpha w14:val="60000"/>
                  </w14:srgbClr>
                </w14:shadow>
              </w:rPr>
              <w:t>A</w:t>
            </w:r>
          </w:p>
        </w:tc>
        <w:tc>
          <w:tcPr>
            <w:tcW w:w="9355" w:type="dxa"/>
          </w:tcPr>
          <w:p w14:paraId="6B1699B3" w14:textId="30751237" w:rsidR="00B4753A" w:rsidRPr="004E0DDC" w:rsidRDefault="09C9D09C" w:rsidP="7C1A55EE">
            <w:pPr>
              <w:jc w:val="both"/>
              <w:rPr>
                <w:rFonts w:ascii="Arial" w:hAnsi="Arial" w:cs="Arial"/>
                <w:b/>
                <w:bCs/>
                <w:sz w:val="24"/>
                <w:szCs w:val="24"/>
              </w:rPr>
            </w:pPr>
            <w:r w:rsidRPr="004E0DDC">
              <w:rPr>
                <w:rFonts w:ascii="Arial" w:hAnsi="Arial" w:cs="Arial"/>
                <w:b/>
                <w:bCs/>
                <w:sz w:val="24"/>
                <w:szCs w:val="24"/>
              </w:rPr>
              <w:t>OBJETO</w:t>
            </w:r>
          </w:p>
          <w:p w14:paraId="2E3F1FA8" w14:textId="5BF44D2E" w:rsidR="00D27BEC" w:rsidRPr="004E0DDC" w:rsidRDefault="6E8A25F3" w:rsidP="00D27BEC">
            <w:pPr>
              <w:spacing w:after="120"/>
              <w:jc w:val="both"/>
              <w:rPr>
                <w:rFonts w:ascii="Arial" w:hAnsi="Arial" w:cs="Arial"/>
                <w:sz w:val="24"/>
                <w:szCs w:val="24"/>
              </w:rPr>
            </w:pPr>
            <w:r w:rsidRPr="004E0DDC">
              <w:rPr>
                <w:rFonts w:ascii="Arial" w:hAnsi="Arial" w:cs="Arial"/>
                <w:sz w:val="24"/>
                <w:szCs w:val="24"/>
              </w:rPr>
              <w:t>Contratação de empresa especializada em prestação serviços de locação e gerenciamento de equipamentos de TI, de Comunicação e de softwares, bem como o atendimento/suporte aos respectivos usuários, que tem por finalidade dar suporte no 7º Festival SESI de Educação, que ocorrerá no CICB - CENTRO INTERNACIONAL DE CONVENÇÕES DO BRASIL , em Brasília – DF, de 1</w:t>
            </w:r>
            <w:r w:rsidR="58627F67" w:rsidRPr="004E0DDC">
              <w:rPr>
                <w:rFonts w:ascii="Arial" w:hAnsi="Arial" w:cs="Arial"/>
                <w:sz w:val="24"/>
                <w:szCs w:val="24"/>
              </w:rPr>
              <w:t>1</w:t>
            </w:r>
            <w:r w:rsidRPr="004E0DDC">
              <w:rPr>
                <w:rFonts w:ascii="Arial" w:hAnsi="Arial" w:cs="Arial"/>
                <w:sz w:val="24"/>
                <w:szCs w:val="24"/>
              </w:rPr>
              <w:t xml:space="preserve"> a 15 de março de 2025, cujas atividades, área abrangida, público, datas, prazos e demais quantitativos estão explicitados neste Termo de Referência</w:t>
            </w:r>
            <w:r w:rsidR="00C7236F">
              <w:rPr>
                <w:rFonts w:ascii="Arial" w:hAnsi="Arial" w:cs="Arial"/>
                <w:sz w:val="24"/>
                <w:szCs w:val="24"/>
              </w:rPr>
              <w:t xml:space="preserve"> e seus anexos I e II</w:t>
            </w:r>
            <w:r w:rsidRPr="004E0DDC">
              <w:rPr>
                <w:rFonts w:ascii="Arial" w:hAnsi="Arial" w:cs="Arial"/>
                <w:sz w:val="24"/>
                <w:szCs w:val="24"/>
              </w:rPr>
              <w:t>.</w:t>
            </w:r>
          </w:p>
          <w:p w14:paraId="4905276F" w14:textId="77777777" w:rsidR="007A7E76" w:rsidRPr="004E0DDC" w:rsidRDefault="007A7E76" w:rsidP="00D27BEC">
            <w:pPr>
              <w:shd w:val="clear" w:color="auto" w:fill="FFFFFF"/>
              <w:spacing w:after="60"/>
              <w:ind w:firstLine="708"/>
              <w:jc w:val="both"/>
              <w:rPr>
                <w:rFonts w:ascii="Arial" w:hAnsi="Arial" w:cs="Arial"/>
                <w:b/>
                <w:bCs/>
                <w:sz w:val="24"/>
                <w:szCs w:val="24"/>
              </w:rPr>
            </w:pPr>
          </w:p>
          <w:p w14:paraId="3EDF069B" w14:textId="1611FDDF" w:rsidR="001A6C81" w:rsidRPr="004E0DDC" w:rsidRDefault="2FD427A0" w:rsidP="7C1A55EE">
            <w:pPr>
              <w:jc w:val="both"/>
              <w:rPr>
                <w:rFonts w:ascii="Arial" w:hAnsi="Arial" w:cs="Arial"/>
                <w:b/>
                <w:bCs/>
                <w:sz w:val="24"/>
                <w:szCs w:val="24"/>
              </w:rPr>
            </w:pPr>
            <w:r w:rsidRPr="004E0DDC">
              <w:rPr>
                <w:rFonts w:ascii="Arial" w:hAnsi="Arial" w:cs="Arial"/>
                <w:b/>
                <w:bCs/>
                <w:sz w:val="24"/>
                <w:szCs w:val="24"/>
              </w:rPr>
              <w:t>ESPECIFICAÇÕES DO OBJETO</w:t>
            </w:r>
          </w:p>
          <w:p w14:paraId="4E4B5BED" w14:textId="77777777" w:rsidR="006B205E" w:rsidRPr="004E0DDC" w:rsidRDefault="006B205E" w:rsidP="00D27BEC">
            <w:pPr>
              <w:shd w:val="clear" w:color="auto" w:fill="FFFFFF"/>
              <w:spacing w:after="60"/>
              <w:ind w:left="720" w:firstLine="708"/>
              <w:jc w:val="both"/>
              <w:rPr>
                <w:rFonts w:ascii="Arial" w:hAnsi="Arial" w:cs="Arial"/>
                <w:sz w:val="24"/>
                <w:szCs w:val="24"/>
              </w:rPr>
            </w:pPr>
          </w:p>
          <w:p w14:paraId="63A4F668" w14:textId="77777777" w:rsidR="00D27BEC" w:rsidRPr="004E0DDC" w:rsidRDefault="00D27BEC" w:rsidP="00D27BEC">
            <w:pPr>
              <w:spacing w:after="120"/>
              <w:jc w:val="both"/>
              <w:rPr>
                <w:rFonts w:ascii="Arial" w:hAnsi="Arial" w:cs="Arial"/>
                <w:sz w:val="24"/>
                <w:szCs w:val="24"/>
              </w:rPr>
            </w:pPr>
            <w:r w:rsidRPr="004E0DDC">
              <w:rPr>
                <w:rFonts w:ascii="Arial" w:hAnsi="Arial" w:cs="Arial"/>
                <w:sz w:val="24"/>
                <w:szCs w:val="24"/>
              </w:rPr>
              <w:t>A prestação de serviços deverá ser desenvolvida por equipe de profissionais especializados, de acordo com o cronograma das etapas do evento, abaixo detalhado.</w:t>
            </w:r>
          </w:p>
          <w:p w14:paraId="4A8DE66C" w14:textId="369162CE" w:rsidR="00D27BEC" w:rsidRPr="004E0DDC" w:rsidRDefault="6E8A25F3" w:rsidP="00D27BEC">
            <w:pPr>
              <w:jc w:val="both"/>
              <w:rPr>
                <w:rFonts w:ascii="Arial" w:hAnsi="Arial" w:cs="Arial"/>
                <w:sz w:val="24"/>
                <w:szCs w:val="24"/>
              </w:rPr>
            </w:pPr>
            <w:r w:rsidRPr="004E0DDC">
              <w:rPr>
                <w:rFonts w:ascii="Arial" w:hAnsi="Arial" w:cs="Arial"/>
                <w:sz w:val="24"/>
                <w:szCs w:val="24"/>
              </w:rPr>
              <w:t xml:space="preserve">As especificações dos equipamentos a serem locados constam do ANEXO I deste TR, denominado “Comprovação das Especificações Mínimas dos Equipamentos de TI - </w:t>
            </w:r>
            <w:r w:rsidR="4BC69A91" w:rsidRPr="004E0DDC">
              <w:rPr>
                <w:rFonts w:ascii="Arial" w:hAnsi="Arial" w:cs="Arial"/>
                <w:sz w:val="24"/>
                <w:szCs w:val="24"/>
              </w:rPr>
              <w:t>7</w:t>
            </w:r>
            <w:r w:rsidRPr="004E0DDC">
              <w:rPr>
                <w:rFonts w:ascii="Arial" w:hAnsi="Arial" w:cs="Arial"/>
                <w:sz w:val="24"/>
                <w:szCs w:val="24"/>
              </w:rPr>
              <w:t>º Festival SESI de Educação 2024”.</w:t>
            </w:r>
          </w:p>
          <w:p w14:paraId="40CD93A1" w14:textId="77777777" w:rsidR="00D27BEC" w:rsidRPr="004E0DDC" w:rsidRDefault="00D27BEC" w:rsidP="00D27BEC">
            <w:pPr>
              <w:ind w:firstLine="708"/>
              <w:jc w:val="both"/>
              <w:rPr>
                <w:rFonts w:ascii="Arial" w:hAnsi="Arial" w:cs="Arial"/>
                <w:sz w:val="24"/>
                <w:szCs w:val="24"/>
              </w:rPr>
            </w:pPr>
          </w:p>
          <w:p w14:paraId="29A54B86" w14:textId="77777777" w:rsidR="00D27BEC" w:rsidRPr="004E0DDC" w:rsidRDefault="00D27BEC" w:rsidP="00D27BEC">
            <w:pPr>
              <w:jc w:val="both"/>
              <w:rPr>
                <w:rFonts w:ascii="Arial" w:hAnsi="Arial" w:cs="Arial"/>
                <w:sz w:val="24"/>
                <w:szCs w:val="24"/>
              </w:rPr>
            </w:pPr>
            <w:r w:rsidRPr="004E0DDC">
              <w:rPr>
                <w:rFonts w:ascii="Arial" w:hAnsi="Arial" w:cs="Arial"/>
                <w:sz w:val="24"/>
                <w:szCs w:val="24"/>
              </w:rPr>
              <w:t>Todos os equipamentos propostos para cada ITEM deverão ser idênticos, incluindo os backups necessários.</w:t>
            </w:r>
          </w:p>
          <w:p w14:paraId="454F2AD2" w14:textId="77777777" w:rsidR="00D27BEC" w:rsidRPr="004E0DDC" w:rsidRDefault="00D27BEC" w:rsidP="00D27BEC">
            <w:pPr>
              <w:ind w:firstLine="708"/>
              <w:jc w:val="both"/>
              <w:rPr>
                <w:rFonts w:ascii="Arial" w:hAnsi="Arial" w:cs="Arial"/>
                <w:sz w:val="24"/>
                <w:szCs w:val="24"/>
              </w:rPr>
            </w:pPr>
          </w:p>
          <w:p w14:paraId="092A9DA6" w14:textId="5529D485" w:rsidR="00D27BEC" w:rsidRPr="004E0DDC" w:rsidRDefault="00D27BEC" w:rsidP="00D27BEC">
            <w:pPr>
              <w:jc w:val="both"/>
              <w:rPr>
                <w:rFonts w:ascii="Arial" w:hAnsi="Arial" w:cs="Arial"/>
                <w:sz w:val="24"/>
                <w:szCs w:val="24"/>
              </w:rPr>
            </w:pPr>
            <w:r w:rsidRPr="004E0DDC">
              <w:rPr>
                <w:rFonts w:ascii="Arial" w:hAnsi="Arial" w:cs="Arial"/>
                <w:sz w:val="24"/>
                <w:szCs w:val="24"/>
              </w:rPr>
              <w:t>As quantidades necessárias de cada um dos equipamentos a serem locados, bem como a sua distribuição nos espaços do evento constam do ANEXO II deste TR, denominado “Distribuição dos Equipamentos de TI - 7º Festival SESI de Educação”.</w:t>
            </w:r>
          </w:p>
          <w:p w14:paraId="464DFEF5" w14:textId="6FE56DBC" w:rsidR="4C770843" w:rsidRPr="004E0DDC" w:rsidRDefault="4C770843" w:rsidP="4C770843">
            <w:pPr>
              <w:jc w:val="both"/>
              <w:rPr>
                <w:rFonts w:ascii="Arial" w:hAnsi="Arial" w:cs="Arial"/>
                <w:sz w:val="24"/>
                <w:szCs w:val="24"/>
              </w:rPr>
            </w:pPr>
          </w:p>
          <w:p w14:paraId="42EE973C" w14:textId="77777777" w:rsidR="00D27BEC" w:rsidRPr="004E0DDC" w:rsidRDefault="00D27BEC" w:rsidP="00D27BEC">
            <w:pPr>
              <w:ind w:firstLine="708"/>
              <w:jc w:val="both"/>
              <w:rPr>
                <w:rFonts w:ascii="Arial" w:hAnsi="Arial" w:cs="Arial"/>
                <w:sz w:val="24"/>
                <w:szCs w:val="24"/>
              </w:rPr>
            </w:pPr>
          </w:p>
          <w:p w14:paraId="18B884AD" w14:textId="77777777" w:rsidR="00D27BEC" w:rsidRPr="004E0DDC" w:rsidRDefault="29A2820F" w:rsidP="7C1A55EE">
            <w:pPr>
              <w:jc w:val="both"/>
              <w:rPr>
                <w:rFonts w:ascii="Arial" w:hAnsi="Arial" w:cs="Arial"/>
                <w:b/>
                <w:bCs/>
                <w:sz w:val="24"/>
                <w:szCs w:val="24"/>
              </w:rPr>
            </w:pPr>
            <w:r w:rsidRPr="004E0DDC">
              <w:rPr>
                <w:rFonts w:ascii="Arial" w:hAnsi="Arial" w:cs="Arial"/>
                <w:b/>
                <w:bCs/>
                <w:sz w:val="24"/>
                <w:szCs w:val="24"/>
              </w:rPr>
              <w:t>SOBRE OS EQUIPAMENTOS A SEREM LOCADOS:</w:t>
            </w:r>
          </w:p>
          <w:p w14:paraId="79C6A315" w14:textId="77777777" w:rsidR="00D27BEC" w:rsidRPr="004E0DDC" w:rsidRDefault="00D27BEC" w:rsidP="00D27BEC">
            <w:pPr>
              <w:ind w:firstLine="708"/>
              <w:jc w:val="both"/>
              <w:rPr>
                <w:rFonts w:ascii="Arial" w:hAnsi="Arial" w:cs="Arial"/>
                <w:sz w:val="24"/>
                <w:szCs w:val="24"/>
              </w:rPr>
            </w:pPr>
          </w:p>
          <w:p w14:paraId="546B4C59" w14:textId="77777777" w:rsidR="00D27BEC" w:rsidRPr="004E0DDC" w:rsidRDefault="00D27BEC" w:rsidP="00D27BEC">
            <w:pPr>
              <w:pStyle w:val="PargrafodaLista"/>
              <w:numPr>
                <w:ilvl w:val="0"/>
                <w:numId w:val="7"/>
              </w:numPr>
              <w:ind w:left="851" w:firstLine="708"/>
              <w:jc w:val="both"/>
              <w:rPr>
                <w:rFonts w:ascii="Arial" w:hAnsi="Arial" w:cs="Arial"/>
              </w:rPr>
            </w:pPr>
            <w:r w:rsidRPr="004E0DDC">
              <w:rPr>
                <w:rFonts w:ascii="Arial" w:hAnsi="Arial" w:cs="Arial"/>
              </w:rPr>
              <w:t>Os equipamentos deverão ser acompanhados de cabos, manuais de instruções, teclados e mouses e/ou outros acessórios para seu perfeito funcionamento;</w:t>
            </w:r>
          </w:p>
          <w:p w14:paraId="335CC594" w14:textId="77777777" w:rsidR="00D27BEC" w:rsidRPr="004E0DDC" w:rsidRDefault="00D27BEC" w:rsidP="00D27BEC">
            <w:pPr>
              <w:pStyle w:val="PargrafodaLista"/>
              <w:numPr>
                <w:ilvl w:val="0"/>
                <w:numId w:val="7"/>
              </w:numPr>
              <w:ind w:left="851" w:firstLine="708"/>
              <w:jc w:val="both"/>
              <w:rPr>
                <w:rFonts w:ascii="Arial" w:hAnsi="Arial" w:cs="Arial"/>
              </w:rPr>
            </w:pPr>
            <w:r w:rsidRPr="004E0DDC">
              <w:rPr>
                <w:rFonts w:ascii="Arial" w:hAnsi="Arial" w:cs="Arial"/>
              </w:rPr>
              <w:t>Os desktops e notebooks, devem ter os softwares sistema operacional e pacote de programas (Microsoft Office 2016 Professional - 365) como: editor de texto, planilha eletrônica e programa de apresentações, software antivírus (atualizado), software Adobe Reader para leitura de arquivos PDF, previamente instalados pela empresa locatária, de acordo com as versões indicadas nas especificações constantes neste documento;</w:t>
            </w:r>
          </w:p>
          <w:p w14:paraId="0914910A" w14:textId="77777777" w:rsidR="00D27BEC" w:rsidRPr="004E0DDC" w:rsidRDefault="00D27BEC" w:rsidP="00D27BEC">
            <w:pPr>
              <w:pStyle w:val="PargrafodaLista"/>
              <w:numPr>
                <w:ilvl w:val="0"/>
                <w:numId w:val="7"/>
              </w:numPr>
              <w:ind w:left="851" w:firstLine="708"/>
              <w:jc w:val="both"/>
              <w:rPr>
                <w:rFonts w:ascii="Arial" w:hAnsi="Arial" w:cs="Arial"/>
              </w:rPr>
            </w:pPr>
            <w:r w:rsidRPr="004E0DDC">
              <w:rPr>
                <w:rFonts w:ascii="Arial" w:hAnsi="Arial" w:cs="Arial"/>
              </w:rPr>
              <w:t>O valor cobrado por impressora laser deve incluir todos os consumíveis, menos papel, para uma tiragem de 1.500 páginas na melhor resolução. O CONTRATANTE se reserva o direito de variação de 15% a mais ou a menos, em cada impressora laser sem que haja cobrança extra ou dedução;</w:t>
            </w:r>
          </w:p>
          <w:p w14:paraId="750CF10A" w14:textId="77777777" w:rsidR="00D27BEC" w:rsidRPr="004E0DDC" w:rsidRDefault="00D27BEC" w:rsidP="00D27BEC">
            <w:pPr>
              <w:pStyle w:val="PargrafodaLista"/>
              <w:numPr>
                <w:ilvl w:val="0"/>
                <w:numId w:val="7"/>
              </w:numPr>
              <w:ind w:left="851" w:firstLine="708"/>
              <w:jc w:val="both"/>
              <w:rPr>
                <w:rFonts w:ascii="Arial" w:hAnsi="Arial" w:cs="Arial"/>
              </w:rPr>
            </w:pPr>
            <w:r w:rsidRPr="004E0DDC">
              <w:rPr>
                <w:rFonts w:ascii="Arial" w:hAnsi="Arial" w:cs="Arial"/>
              </w:rPr>
              <w:t>O valor cobrado por impressora térmica deve incluir todos os consumíveis, menos papel, velocidade de impressão: 150 mm/seg. O CONTRATANTE se reserva o direito de variação de 15% a mais ou a menos, em cada impressora sem que haja cobrança extra ou dedução;</w:t>
            </w:r>
          </w:p>
          <w:p w14:paraId="0C88069F" w14:textId="77777777" w:rsidR="00D27BEC" w:rsidRPr="004E0DDC" w:rsidRDefault="00D27BEC" w:rsidP="00D27BEC">
            <w:pPr>
              <w:pStyle w:val="PargrafodaLista"/>
              <w:numPr>
                <w:ilvl w:val="0"/>
                <w:numId w:val="7"/>
              </w:numPr>
              <w:ind w:left="851" w:firstLine="708"/>
              <w:jc w:val="both"/>
              <w:rPr>
                <w:rFonts w:ascii="Arial" w:hAnsi="Arial" w:cs="Arial"/>
              </w:rPr>
            </w:pPr>
            <w:r w:rsidRPr="004E0DDC">
              <w:rPr>
                <w:rFonts w:ascii="Arial" w:hAnsi="Arial" w:cs="Arial"/>
              </w:rPr>
              <w:lastRenderedPageBreak/>
              <w:t xml:space="preserve"> Os sinistros, durante o evento, montagem e desmontagem, caracterizados como mau uso ou imperícia dos usuários, são de responsabilidade do CONTRATANTE;</w:t>
            </w:r>
          </w:p>
          <w:p w14:paraId="5972AA26" w14:textId="77777777" w:rsidR="00D27BEC" w:rsidRPr="004E0DDC" w:rsidRDefault="00D27BEC" w:rsidP="00D27BEC">
            <w:pPr>
              <w:pStyle w:val="PargrafodaLista"/>
              <w:numPr>
                <w:ilvl w:val="0"/>
                <w:numId w:val="7"/>
              </w:numPr>
              <w:ind w:left="851" w:firstLine="708"/>
              <w:jc w:val="both"/>
              <w:rPr>
                <w:rFonts w:ascii="Arial" w:hAnsi="Arial" w:cs="Arial"/>
              </w:rPr>
            </w:pPr>
            <w:r w:rsidRPr="004E0DDC">
              <w:rPr>
                <w:rFonts w:ascii="Arial" w:hAnsi="Arial" w:cs="Arial"/>
              </w:rPr>
              <w:t>A CONTRATADA é responsável pela guarda, transporte e segurança de seus equipamentos;</w:t>
            </w:r>
          </w:p>
          <w:p w14:paraId="1EF649F9" w14:textId="77777777" w:rsidR="00D27BEC" w:rsidRPr="004E0DDC" w:rsidRDefault="00D27BEC" w:rsidP="00D27BEC">
            <w:pPr>
              <w:pStyle w:val="PargrafodaLista"/>
              <w:numPr>
                <w:ilvl w:val="0"/>
                <w:numId w:val="7"/>
              </w:numPr>
              <w:ind w:left="851" w:firstLine="708"/>
              <w:jc w:val="both"/>
              <w:rPr>
                <w:rFonts w:ascii="Arial" w:hAnsi="Arial" w:cs="Arial"/>
              </w:rPr>
            </w:pPr>
            <w:r w:rsidRPr="004E0DDC">
              <w:rPr>
                <w:rFonts w:ascii="Arial" w:hAnsi="Arial" w:cs="Arial"/>
              </w:rPr>
              <w:t>A CONTRATADA é responsável por manter pelo menos 10% da quantidade de equipamentos locados como backup.</w:t>
            </w:r>
          </w:p>
          <w:p w14:paraId="6980AAF3" w14:textId="77777777" w:rsidR="00D27BEC" w:rsidRPr="004E0DDC" w:rsidRDefault="00D27BEC" w:rsidP="00D27BEC">
            <w:pPr>
              <w:pStyle w:val="PargrafodaLista"/>
              <w:ind w:left="851" w:firstLine="708"/>
              <w:jc w:val="both"/>
              <w:rPr>
                <w:rFonts w:ascii="Arial" w:hAnsi="Arial" w:cs="Arial"/>
              </w:rPr>
            </w:pPr>
          </w:p>
          <w:p w14:paraId="082B0FC9" w14:textId="77777777" w:rsidR="00D27BEC" w:rsidRPr="004E0DDC" w:rsidRDefault="00D27BEC" w:rsidP="00D27BEC">
            <w:pPr>
              <w:pStyle w:val="PargrafodaLista"/>
              <w:ind w:left="851" w:firstLine="708"/>
              <w:jc w:val="both"/>
              <w:rPr>
                <w:rFonts w:ascii="Arial" w:hAnsi="Arial" w:cs="Arial"/>
              </w:rPr>
            </w:pPr>
          </w:p>
          <w:p w14:paraId="77094DE2" w14:textId="77777777" w:rsidR="00D27BEC" w:rsidRPr="004E0DDC" w:rsidRDefault="29A2820F" w:rsidP="7C1A55EE">
            <w:pPr>
              <w:jc w:val="both"/>
              <w:rPr>
                <w:rFonts w:ascii="Arial" w:hAnsi="Arial" w:cs="Arial"/>
                <w:b/>
                <w:bCs/>
                <w:sz w:val="24"/>
                <w:szCs w:val="24"/>
              </w:rPr>
            </w:pPr>
            <w:r w:rsidRPr="004E0DDC">
              <w:rPr>
                <w:rFonts w:ascii="Arial" w:hAnsi="Arial" w:cs="Arial"/>
                <w:b/>
                <w:bCs/>
                <w:sz w:val="24"/>
                <w:szCs w:val="24"/>
              </w:rPr>
              <w:t>SUPORTE/ MANUTENÇÃO:</w:t>
            </w:r>
          </w:p>
          <w:p w14:paraId="3AFDDC53" w14:textId="77777777" w:rsidR="00D27BEC" w:rsidRPr="004E0DDC" w:rsidRDefault="00D27BEC" w:rsidP="00D27BEC">
            <w:pPr>
              <w:pStyle w:val="PargrafodaLista"/>
              <w:numPr>
                <w:ilvl w:val="0"/>
                <w:numId w:val="6"/>
              </w:numPr>
              <w:ind w:left="851" w:firstLine="708"/>
              <w:contextualSpacing w:val="0"/>
              <w:jc w:val="both"/>
              <w:rPr>
                <w:rFonts w:ascii="Arial" w:hAnsi="Arial" w:cs="Arial"/>
              </w:rPr>
            </w:pPr>
            <w:r w:rsidRPr="004E0DDC">
              <w:rPr>
                <w:rFonts w:ascii="Arial" w:hAnsi="Arial" w:cs="Arial"/>
              </w:rPr>
              <w:t>Disponibilizar no mínimo, 5 (cinco) técnicos para atendimento conforme detalhado abaixo, Perfil e Quantidade de Atendentes, neste Termo de Referência;</w:t>
            </w:r>
          </w:p>
          <w:p w14:paraId="37FA347E" w14:textId="77777777" w:rsidR="00D27BEC" w:rsidRPr="004E0DDC" w:rsidRDefault="00D27BEC" w:rsidP="00D27BEC">
            <w:pPr>
              <w:pStyle w:val="PargrafodaLista"/>
              <w:numPr>
                <w:ilvl w:val="0"/>
                <w:numId w:val="6"/>
              </w:numPr>
              <w:ind w:left="851" w:firstLine="708"/>
              <w:contextualSpacing w:val="0"/>
              <w:jc w:val="both"/>
              <w:rPr>
                <w:rFonts w:ascii="Arial" w:hAnsi="Arial" w:cs="Arial"/>
              </w:rPr>
            </w:pPr>
            <w:r w:rsidRPr="004E0DDC">
              <w:rPr>
                <w:rFonts w:ascii="Arial" w:hAnsi="Arial" w:cs="Arial"/>
              </w:rPr>
              <w:t>Manter equipe técnica em número suficiente para realizar atendimento inicial em no máximo 10 (dez) minutos após comunicação do problema, em qualquer ponto do evento, para os incidentes, solicitações de serviço e dúvidas no uso dos equipamentos e dos softwares fornecidos pela CONTRATADA e abertos por usuários do evento;</w:t>
            </w:r>
          </w:p>
          <w:p w14:paraId="14BCA589" w14:textId="77777777" w:rsidR="00D27BEC" w:rsidRPr="004E0DDC" w:rsidRDefault="00D27BEC" w:rsidP="00D27BEC">
            <w:pPr>
              <w:pStyle w:val="PargrafodaLista"/>
              <w:numPr>
                <w:ilvl w:val="0"/>
                <w:numId w:val="6"/>
              </w:numPr>
              <w:ind w:left="851" w:firstLine="708"/>
              <w:contextualSpacing w:val="0"/>
              <w:jc w:val="both"/>
              <w:rPr>
                <w:rFonts w:ascii="Arial" w:hAnsi="Arial" w:cs="Arial"/>
              </w:rPr>
            </w:pPr>
            <w:r w:rsidRPr="004E0DDC">
              <w:rPr>
                <w:rFonts w:ascii="Arial" w:hAnsi="Arial" w:cs="Arial"/>
              </w:rPr>
              <w:t>A empresa CONTRATADA deverá possuir equipamentos idênticos de contingência para substituição de um equipamento danificado, quando o prazo para manutenção for superior a 20 (vinte) minutos, após a abertura do chamado;</w:t>
            </w:r>
          </w:p>
          <w:p w14:paraId="2427317E" w14:textId="77777777" w:rsidR="00D27BEC" w:rsidRPr="004E0DDC" w:rsidRDefault="00D27BEC" w:rsidP="00D27BEC">
            <w:pPr>
              <w:pStyle w:val="PargrafodaLista"/>
              <w:numPr>
                <w:ilvl w:val="0"/>
                <w:numId w:val="6"/>
              </w:numPr>
              <w:ind w:left="851" w:firstLine="708"/>
              <w:contextualSpacing w:val="0"/>
              <w:jc w:val="both"/>
              <w:rPr>
                <w:rFonts w:ascii="Arial" w:hAnsi="Arial" w:cs="Arial"/>
              </w:rPr>
            </w:pPr>
            <w:r w:rsidRPr="004E0DDC">
              <w:rPr>
                <w:rFonts w:ascii="Arial" w:hAnsi="Arial" w:cs="Arial"/>
              </w:rPr>
              <w:t>A empresa CONTRATADA deverá possuir equipamentos idênticos de contingência para substituição imediata de um equipamento danificado, quando o prazo para manutenção for superior a 40 (quarenta) minutos para os demais e substituídos em até 1 (uma) hora, após a abertura do chamado;</w:t>
            </w:r>
          </w:p>
          <w:p w14:paraId="0EA27582" w14:textId="77777777" w:rsidR="00D27BEC" w:rsidRPr="004E0DDC" w:rsidRDefault="00D27BEC" w:rsidP="00D27BEC">
            <w:pPr>
              <w:pStyle w:val="PargrafodaLista"/>
              <w:numPr>
                <w:ilvl w:val="0"/>
                <w:numId w:val="6"/>
              </w:numPr>
              <w:ind w:left="851" w:firstLine="708"/>
              <w:contextualSpacing w:val="0"/>
              <w:jc w:val="both"/>
              <w:rPr>
                <w:rFonts w:ascii="Arial" w:hAnsi="Arial" w:cs="Arial"/>
              </w:rPr>
            </w:pPr>
            <w:r w:rsidRPr="004E0DDC">
              <w:rPr>
                <w:rFonts w:ascii="Arial" w:hAnsi="Arial" w:cs="Arial"/>
              </w:rPr>
              <w:t>A empresa CONTRATADA deverá fornecer alimentação, uniforme, EPI (Equipamento de Proteção Individual) e crachá para toda a equipe técnica.</w:t>
            </w:r>
          </w:p>
          <w:p w14:paraId="0982C1B0" w14:textId="77777777" w:rsidR="00D27BEC" w:rsidRPr="004E0DDC" w:rsidRDefault="00D27BEC" w:rsidP="00D27BEC">
            <w:pPr>
              <w:ind w:firstLine="708"/>
              <w:jc w:val="both"/>
              <w:rPr>
                <w:rFonts w:ascii="Arial" w:hAnsi="Arial" w:cs="Arial"/>
                <w:sz w:val="24"/>
                <w:szCs w:val="24"/>
              </w:rPr>
            </w:pPr>
          </w:p>
          <w:p w14:paraId="784D3F05" w14:textId="77777777" w:rsidR="00D27BEC" w:rsidRPr="004E0DDC" w:rsidRDefault="00D27BEC" w:rsidP="00D27BEC">
            <w:pPr>
              <w:ind w:firstLine="708"/>
              <w:jc w:val="both"/>
              <w:rPr>
                <w:rFonts w:ascii="Arial" w:hAnsi="Arial" w:cs="Arial"/>
                <w:b/>
                <w:bCs/>
                <w:sz w:val="24"/>
                <w:szCs w:val="24"/>
              </w:rPr>
            </w:pPr>
            <w:r w:rsidRPr="004E0DDC">
              <w:rPr>
                <w:rFonts w:ascii="Arial" w:hAnsi="Arial" w:cs="Arial"/>
                <w:sz w:val="24"/>
                <w:szCs w:val="24"/>
              </w:rPr>
              <w:br/>
            </w:r>
            <w:r w:rsidRPr="004E0DDC">
              <w:rPr>
                <w:rFonts w:ascii="Arial" w:hAnsi="Arial" w:cs="Arial"/>
                <w:b/>
                <w:bCs/>
                <w:sz w:val="24"/>
                <w:szCs w:val="24"/>
              </w:rPr>
              <w:t>MONTAGEM E INSTALAÇÃO DOS EQUIPAMENTOS:</w:t>
            </w:r>
          </w:p>
          <w:p w14:paraId="0655788D" w14:textId="77777777" w:rsidR="00D27BEC" w:rsidRPr="004E0DDC" w:rsidRDefault="00D27BEC" w:rsidP="00D27BEC">
            <w:pPr>
              <w:ind w:firstLine="708"/>
              <w:jc w:val="both"/>
              <w:rPr>
                <w:rFonts w:ascii="Arial" w:hAnsi="Arial" w:cs="Arial"/>
                <w:b/>
                <w:bCs/>
                <w:sz w:val="24"/>
                <w:szCs w:val="24"/>
              </w:rPr>
            </w:pPr>
          </w:p>
          <w:p w14:paraId="4677AAF6" w14:textId="77777777" w:rsidR="00D27BEC" w:rsidRPr="004E0DDC" w:rsidRDefault="00D27BEC" w:rsidP="00D27BEC">
            <w:pPr>
              <w:jc w:val="both"/>
              <w:rPr>
                <w:rFonts w:ascii="Arial" w:hAnsi="Arial" w:cs="Arial"/>
                <w:sz w:val="24"/>
                <w:szCs w:val="24"/>
              </w:rPr>
            </w:pPr>
            <w:r w:rsidRPr="004E0DDC">
              <w:rPr>
                <w:rFonts w:ascii="Arial" w:hAnsi="Arial" w:cs="Arial"/>
                <w:sz w:val="24"/>
                <w:szCs w:val="24"/>
              </w:rPr>
              <w:t>A distribuição, montagem, desmontagem, instalação e configuração dos equipamentos diversos nos setores, deverá ser de acordo com layout e/ou planilha a ser fornecido pelo CONTRATANTE para a empresa vencedora da licitação.</w:t>
            </w:r>
          </w:p>
          <w:p w14:paraId="77E67ADA" w14:textId="77777777" w:rsidR="00D27BEC" w:rsidRPr="004E0DDC" w:rsidRDefault="00D27BEC" w:rsidP="00D27BEC">
            <w:pPr>
              <w:ind w:firstLine="708"/>
              <w:jc w:val="both"/>
              <w:rPr>
                <w:rFonts w:ascii="Arial" w:hAnsi="Arial" w:cs="Arial"/>
                <w:sz w:val="24"/>
                <w:szCs w:val="24"/>
              </w:rPr>
            </w:pPr>
          </w:p>
          <w:p w14:paraId="6003F514" w14:textId="3CD23777" w:rsidR="00D27BEC" w:rsidRPr="004E0DDC" w:rsidRDefault="00D27BEC" w:rsidP="4EFC046D">
            <w:pPr>
              <w:jc w:val="both"/>
              <w:rPr>
                <w:rFonts w:ascii="Arial" w:hAnsi="Arial" w:cs="Arial"/>
                <w:sz w:val="24"/>
                <w:szCs w:val="24"/>
              </w:rPr>
            </w:pPr>
            <w:r w:rsidRPr="004E0DDC">
              <w:rPr>
                <w:rFonts w:ascii="Arial" w:hAnsi="Arial" w:cs="Arial"/>
                <w:b/>
                <w:bCs/>
                <w:sz w:val="24"/>
                <w:szCs w:val="24"/>
              </w:rPr>
              <w:t>DESEMBALAGEM E EMBALAGEM DOS EQUIPAMENTOS</w:t>
            </w:r>
            <w:r w:rsidRPr="004E0DDC">
              <w:rPr>
                <w:rFonts w:ascii="Arial" w:hAnsi="Arial" w:cs="Arial"/>
                <w:sz w:val="24"/>
                <w:szCs w:val="24"/>
              </w:rPr>
              <w:t xml:space="preserve">: </w:t>
            </w:r>
          </w:p>
          <w:p w14:paraId="7F9DC8CB" w14:textId="77777777" w:rsidR="00D27BEC" w:rsidRPr="004E0DDC" w:rsidRDefault="00D27BEC" w:rsidP="00D27BEC">
            <w:pPr>
              <w:ind w:firstLine="708"/>
              <w:jc w:val="both"/>
              <w:rPr>
                <w:rFonts w:ascii="Arial" w:hAnsi="Arial" w:cs="Arial"/>
                <w:sz w:val="24"/>
                <w:szCs w:val="24"/>
              </w:rPr>
            </w:pPr>
          </w:p>
          <w:p w14:paraId="12DDF216" w14:textId="77777777" w:rsidR="00D27BEC" w:rsidRPr="004E0DDC" w:rsidRDefault="00D27BEC" w:rsidP="00D27BEC">
            <w:pPr>
              <w:jc w:val="both"/>
              <w:rPr>
                <w:rFonts w:ascii="Arial" w:hAnsi="Arial" w:cs="Arial"/>
                <w:sz w:val="24"/>
                <w:szCs w:val="24"/>
              </w:rPr>
            </w:pPr>
            <w:r w:rsidRPr="004E0DDC">
              <w:rPr>
                <w:rFonts w:ascii="Arial" w:hAnsi="Arial" w:cs="Arial"/>
                <w:sz w:val="24"/>
                <w:szCs w:val="24"/>
              </w:rPr>
              <w:t>Atendimento ao usuário para incidentes, solicitações de serviço e dúvidas no uso dos equipamentos e dos softwares fornecidos pela CONTRATADA.</w:t>
            </w:r>
          </w:p>
          <w:p w14:paraId="679CE618" w14:textId="77777777" w:rsidR="00D27BEC" w:rsidRPr="004E0DDC" w:rsidRDefault="00D27BEC" w:rsidP="00D27BEC">
            <w:pPr>
              <w:ind w:firstLine="708"/>
              <w:jc w:val="both"/>
              <w:outlineLvl w:val="0"/>
              <w:rPr>
                <w:rFonts w:ascii="Arial" w:hAnsi="Arial" w:cs="Arial"/>
                <w:sz w:val="24"/>
                <w:szCs w:val="24"/>
              </w:rPr>
            </w:pPr>
            <w:r w:rsidRPr="004E0DDC">
              <w:rPr>
                <w:rFonts w:ascii="Arial" w:hAnsi="Arial" w:cs="Arial"/>
                <w:sz w:val="24"/>
                <w:szCs w:val="24"/>
              </w:rPr>
              <w:t>Lista das atividades que o pessoal técnico da empresa CONTRATADA deverá realizar:</w:t>
            </w:r>
          </w:p>
          <w:p w14:paraId="09341817" w14:textId="77777777" w:rsidR="00D27BEC" w:rsidRPr="004E0DDC" w:rsidRDefault="00D27BEC" w:rsidP="00D27BEC">
            <w:pPr>
              <w:numPr>
                <w:ilvl w:val="0"/>
                <w:numId w:val="8"/>
              </w:numPr>
              <w:ind w:left="851" w:firstLine="708"/>
              <w:jc w:val="both"/>
              <w:rPr>
                <w:rFonts w:ascii="Arial" w:hAnsi="Arial" w:cs="Arial"/>
                <w:sz w:val="24"/>
                <w:szCs w:val="24"/>
              </w:rPr>
            </w:pPr>
            <w:r w:rsidRPr="004E0DDC">
              <w:rPr>
                <w:rFonts w:ascii="Arial" w:hAnsi="Arial" w:cs="Arial"/>
                <w:sz w:val="24"/>
                <w:szCs w:val="24"/>
              </w:rPr>
              <w:t>Registrar todas as Requisições de Serviços e incidentes;</w:t>
            </w:r>
          </w:p>
          <w:p w14:paraId="2E8CD704" w14:textId="77777777" w:rsidR="00D27BEC" w:rsidRPr="004E0DDC" w:rsidRDefault="00D27BEC" w:rsidP="00D27BEC">
            <w:pPr>
              <w:numPr>
                <w:ilvl w:val="0"/>
                <w:numId w:val="8"/>
              </w:numPr>
              <w:ind w:left="851" w:firstLine="708"/>
              <w:jc w:val="both"/>
              <w:rPr>
                <w:rFonts w:ascii="Arial" w:hAnsi="Arial" w:cs="Arial"/>
                <w:sz w:val="24"/>
                <w:szCs w:val="24"/>
              </w:rPr>
            </w:pPr>
            <w:r w:rsidRPr="004E0DDC">
              <w:rPr>
                <w:rFonts w:ascii="Arial" w:hAnsi="Arial" w:cs="Arial"/>
                <w:sz w:val="24"/>
                <w:szCs w:val="24"/>
              </w:rPr>
              <w:t>Escalar incidentes/Requisições de Serviços priorizando os atendimentos conforme solicitante;</w:t>
            </w:r>
          </w:p>
          <w:p w14:paraId="6C2171D1" w14:textId="77777777" w:rsidR="00D27BEC" w:rsidRPr="004E0DDC" w:rsidRDefault="00D27BEC" w:rsidP="00D27BEC">
            <w:pPr>
              <w:numPr>
                <w:ilvl w:val="0"/>
                <w:numId w:val="8"/>
              </w:numPr>
              <w:ind w:left="851" w:firstLine="708"/>
              <w:jc w:val="both"/>
              <w:rPr>
                <w:rFonts w:ascii="Arial" w:hAnsi="Arial" w:cs="Arial"/>
                <w:sz w:val="24"/>
                <w:szCs w:val="24"/>
              </w:rPr>
            </w:pPr>
            <w:r w:rsidRPr="004E0DDC">
              <w:rPr>
                <w:rFonts w:ascii="Arial" w:hAnsi="Arial" w:cs="Arial"/>
                <w:sz w:val="24"/>
                <w:szCs w:val="24"/>
              </w:rPr>
              <w:t>Manter os usuários informados sobre o progresso dos incidentes e requisições de serviços registrados;</w:t>
            </w:r>
          </w:p>
          <w:p w14:paraId="5A18560F" w14:textId="77777777" w:rsidR="00D27BEC" w:rsidRPr="004E0DDC" w:rsidRDefault="00D27BEC" w:rsidP="00D27BEC">
            <w:pPr>
              <w:numPr>
                <w:ilvl w:val="0"/>
                <w:numId w:val="8"/>
              </w:numPr>
              <w:ind w:left="851" w:firstLine="708"/>
              <w:jc w:val="both"/>
              <w:rPr>
                <w:rFonts w:ascii="Arial" w:hAnsi="Arial" w:cs="Arial"/>
                <w:sz w:val="24"/>
                <w:szCs w:val="24"/>
              </w:rPr>
            </w:pPr>
            <w:r w:rsidRPr="004E0DDC">
              <w:rPr>
                <w:rFonts w:ascii="Arial" w:hAnsi="Arial" w:cs="Arial"/>
                <w:sz w:val="24"/>
                <w:szCs w:val="24"/>
              </w:rPr>
              <w:t>Resolver incidentes e Requisições de Serviços;</w:t>
            </w:r>
          </w:p>
          <w:p w14:paraId="72AA7675" w14:textId="77777777" w:rsidR="00D27BEC" w:rsidRPr="004E0DDC" w:rsidRDefault="00D27BEC" w:rsidP="00D27BEC">
            <w:pPr>
              <w:numPr>
                <w:ilvl w:val="0"/>
                <w:numId w:val="8"/>
              </w:numPr>
              <w:ind w:left="851" w:firstLine="708"/>
              <w:jc w:val="both"/>
              <w:rPr>
                <w:rFonts w:ascii="Arial" w:hAnsi="Arial" w:cs="Arial"/>
                <w:sz w:val="24"/>
                <w:szCs w:val="24"/>
              </w:rPr>
            </w:pPr>
            <w:r w:rsidRPr="004E0DDC">
              <w:rPr>
                <w:rFonts w:ascii="Arial" w:hAnsi="Arial" w:cs="Arial"/>
                <w:sz w:val="24"/>
                <w:szCs w:val="24"/>
              </w:rPr>
              <w:t>Informar o fechamento de todos os incidentes resolvidos, requisições de serviços atendidas e outros contatos;</w:t>
            </w:r>
          </w:p>
          <w:p w14:paraId="108F4DC2" w14:textId="77777777" w:rsidR="00D27BEC" w:rsidRPr="004E0DDC" w:rsidRDefault="00D27BEC" w:rsidP="00D27BEC">
            <w:pPr>
              <w:numPr>
                <w:ilvl w:val="0"/>
                <w:numId w:val="8"/>
              </w:numPr>
              <w:ind w:left="851" w:firstLine="708"/>
              <w:jc w:val="both"/>
              <w:rPr>
                <w:rFonts w:ascii="Arial" w:hAnsi="Arial" w:cs="Arial"/>
                <w:sz w:val="24"/>
                <w:szCs w:val="24"/>
              </w:rPr>
            </w:pPr>
            <w:r w:rsidRPr="004E0DDC">
              <w:rPr>
                <w:rFonts w:ascii="Arial" w:hAnsi="Arial" w:cs="Arial"/>
                <w:sz w:val="24"/>
                <w:szCs w:val="24"/>
              </w:rPr>
              <w:t>Comunicar-se com os usuários mantendo-os informados;</w:t>
            </w:r>
          </w:p>
          <w:p w14:paraId="64A6CAA4" w14:textId="77777777" w:rsidR="00D27BEC" w:rsidRPr="004E0DDC" w:rsidRDefault="00D27BEC" w:rsidP="00D27BEC">
            <w:pPr>
              <w:numPr>
                <w:ilvl w:val="0"/>
                <w:numId w:val="8"/>
              </w:numPr>
              <w:ind w:left="851" w:firstLine="708"/>
              <w:jc w:val="both"/>
              <w:rPr>
                <w:rFonts w:ascii="Arial" w:hAnsi="Arial" w:cs="Arial"/>
                <w:sz w:val="24"/>
                <w:szCs w:val="24"/>
              </w:rPr>
            </w:pPr>
            <w:r w:rsidRPr="004E0DDC">
              <w:rPr>
                <w:rFonts w:ascii="Arial" w:hAnsi="Arial" w:cs="Arial"/>
                <w:sz w:val="24"/>
                <w:szCs w:val="24"/>
              </w:rPr>
              <w:lastRenderedPageBreak/>
              <w:t>Integrar com as demais equipes do CONTRATANTE, através do encaminhamento de solicitações de serviço para os grupos solucionadores, de solicitações de posicionamento sobre as demandas escaladas para posicionamento do usuário e do encaminhamento de informações ou procedimento já efetuados;</w:t>
            </w:r>
          </w:p>
          <w:p w14:paraId="6DB8D423" w14:textId="77777777" w:rsidR="00D27BEC" w:rsidRPr="004E0DDC" w:rsidRDefault="00D27BEC" w:rsidP="00D27BEC">
            <w:pPr>
              <w:numPr>
                <w:ilvl w:val="0"/>
                <w:numId w:val="8"/>
              </w:numPr>
              <w:ind w:left="851" w:firstLine="708"/>
              <w:jc w:val="both"/>
              <w:rPr>
                <w:rFonts w:ascii="Arial" w:hAnsi="Arial" w:cs="Arial"/>
                <w:sz w:val="24"/>
                <w:szCs w:val="24"/>
              </w:rPr>
            </w:pPr>
            <w:r w:rsidRPr="004E0DDC">
              <w:rPr>
                <w:rFonts w:ascii="Arial" w:hAnsi="Arial" w:cs="Arial"/>
                <w:sz w:val="24"/>
                <w:szCs w:val="24"/>
              </w:rPr>
              <w:t>Fornecer ferramental necessário para acompanhamento dos atendimentos, conforme Termo de Referência contendo, no mínimo: Número do incidente, Resumo do incidente, usuário afetado, tipo do usuário afetado, ambiente afetado, data e horário de abertura, data e horário de início de atendimento, data e horário de solução;</w:t>
            </w:r>
          </w:p>
          <w:p w14:paraId="66AF2565" w14:textId="77777777" w:rsidR="00D27BEC" w:rsidRPr="004E0DDC" w:rsidRDefault="00D27BEC" w:rsidP="00D27BEC">
            <w:pPr>
              <w:numPr>
                <w:ilvl w:val="0"/>
                <w:numId w:val="8"/>
              </w:numPr>
              <w:ind w:left="851" w:firstLine="708"/>
              <w:jc w:val="both"/>
              <w:rPr>
                <w:rFonts w:ascii="Arial" w:hAnsi="Arial" w:cs="Arial"/>
                <w:sz w:val="24"/>
                <w:szCs w:val="24"/>
              </w:rPr>
            </w:pPr>
            <w:r w:rsidRPr="004E0DDC">
              <w:rPr>
                <w:rFonts w:ascii="Arial" w:hAnsi="Arial" w:cs="Arial"/>
                <w:sz w:val="24"/>
                <w:szCs w:val="24"/>
              </w:rPr>
              <w:t>Fornecer relatório contendo um resumo dos atendimentos, que poderá ser solicitado a qualquer momento e a empresa terá que fornecê-lo em até 1 hora, a fim de atender os critérios acima detalhados.</w:t>
            </w:r>
          </w:p>
          <w:p w14:paraId="683A7612" w14:textId="77777777" w:rsidR="00D27BEC" w:rsidRPr="004E0DDC" w:rsidRDefault="00D27BEC" w:rsidP="00D27BEC">
            <w:pPr>
              <w:ind w:firstLine="708"/>
              <w:jc w:val="both"/>
              <w:rPr>
                <w:rFonts w:ascii="Arial" w:hAnsi="Arial" w:cs="Arial"/>
                <w:sz w:val="24"/>
                <w:szCs w:val="24"/>
              </w:rPr>
            </w:pPr>
          </w:p>
          <w:p w14:paraId="4A651C31" w14:textId="77777777" w:rsidR="00D27BEC" w:rsidRPr="004E0DDC" w:rsidRDefault="00D27BEC" w:rsidP="4EFC046D">
            <w:pPr>
              <w:jc w:val="both"/>
              <w:rPr>
                <w:rFonts w:ascii="Arial" w:hAnsi="Arial" w:cs="Arial"/>
                <w:b/>
                <w:bCs/>
                <w:sz w:val="24"/>
                <w:szCs w:val="24"/>
              </w:rPr>
            </w:pPr>
            <w:r w:rsidRPr="004E0DDC">
              <w:rPr>
                <w:rFonts w:ascii="Arial" w:hAnsi="Arial" w:cs="Arial"/>
                <w:b/>
                <w:bCs/>
                <w:sz w:val="24"/>
                <w:szCs w:val="24"/>
              </w:rPr>
              <w:t>CANAIS DE COMUNICAÇÃO:</w:t>
            </w:r>
          </w:p>
          <w:p w14:paraId="3D0BDFC5" w14:textId="77777777" w:rsidR="00D27BEC" w:rsidRPr="004E0DDC" w:rsidRDefault="00D27BEC" w:rsidP="00D27BEC">
            <w:pPr>
              <w:ind w:firstLine="708"/>
              <w:jc w:val="both"/>
              <w:rPr>
                <w:rFonts w:ascii="Arial" w:hAnsi="Arial" w:cs="Arial"/>
                <w:sz w:val="24"/>
                <w:szCs w:val="24"/>
              </w:rPr>
            </w:pPr>
          </w:p>
          <w:p w14:paraId="23F75660" w14:textId="77777777" w:rsidR="00D27BEC" w:rsidRPr="004E0DDC" w:rsidRDefault="00D27BEC" w:rsidP="0078421D">
            <w:pPr>
              <w:jc w:val="both"/>
              <w:rPr>
                <w:rFonts w:ascii="Arial" w:hAnsi="Arial" w:cs="Arial"/>
                <w:sz w:val="24"/>
                <w:szCs w:val="24"/>
              </w:rPr>
            </w:pPr>
            <w:r w:rsidRPr="004E0DDC">
              <w:rPr>
                <w:rFonts w:ascii="Arial" w:hAnsi="Arial" w:cs="Arial"/>
                <w:sz w:val="24"/>
                <w:szCs w:val="24"/>
              </w:rPr>
              <w:t>A CONTRATADA deverá disponibilizar 5 radiocomunicadores para funcionários do CONTRATANTE, visando facilitar a comunicação entre O CONTRATANTE e técnicos da empresa CONTRATADA, os quais serão responsáveis por monitorar o andamento do evento.</w:t>
            </w:r>
          </w:p>
          <w:p w14:paraId="62B95ACB" w14:textId="77777777" w:rsidR="00D27BEC" w:rsidRPr="004E0DDC" w:rsidRDefault="00D27BEC" w:rsidP="0078421D">
            <w:pPr>
              <w:jc w:val="both"/>
              <w:rPr>
                <w:rFonts w:ascii="Arial" w:hAnsi="Arial" w:cs="Arial"/>
                <w:sz w:val="24"/>
                <w:szCs w:val="24"/>
              </w:rPr>
            </w:pPr>
            <w:r w:rsidRPr="004E0DDC">
              <w:rPr>
                <w:rFonts w:ascii="Arial" w:hAnsi="Arial" w:cs="Arial"/>
                <w:sz w:val="24"/>
                <w:szCs w:val="24"/>
              </w:rPr>
              <w:t>Os funcionários do CONTRATANTE serão indicados e informados à CONTRATADA 10 (dez) dias contados da data de assinatura do contrato.</w:t>
            </w:r>
          </w:p>
          <w:p w14:paraId="7BDD073E" w14:textId="77777777" w:rsidR="00D27BEC" w:rsidRPr="004E0DDC" w:rsidRDefault="00D27BEC" w:rsidP="0078421D">
            <w:pPr>
              <w:jc w:val="both"/>
              <w:rPr>
                <w:rFonts w:ascii="Arial" w:hAnsi="Arial" w:cs="Arial"/>
                <w:sz w:val="24"/>
                <w:szCs w:val="24"/>
              </w:rPr>
            </w:pPr>
            <w:r w:rsidRPr="004E0DDC">
              <w:rPr>
                <w:rFonts w:ascii="Arial" w:hAnsi="Arial" w:cs="Arial"/>
                <w:sz w:val="24"/>
                <w:szCs w:val="24"/>
              </w:rPr>
              <w:t>Esses equipamentos deverão ter como configuração, no mínimo 5 canais (frequências) ativas, e devem estar disponíveis para utilização em qualquer um dos equipamentos disponibilizados pela CONTRATADA. Deverão atender a todos os requisitos da legislação de telecomunicações, sendo de integral responsabilidade da CONTRATADA garantir conformidade com a legislação e demais regras e normas da ANATEL. Caso seja identificada qualquer não conformidade pelos órgãos de fiscalização municipal, estadual ou federal, a CONTRATADA deverá responder civil e/ou criminalmente pela infração cometida.</w:t>
            </w:r>
          </w:p>
          <w:p w14:paraId="696BCC22" w14:textId="77777777" w:rsidR="00D27BEC" w:rsidRPr="004E0DDC" w:rsidRDefault="00D27BEC" w:rsidP="00D27BEC">
            <w:pPr>
              <w:ind w:firstLine="708"/>
              <w:jc w:val="both"/>
              <w:rPr>
                <w:rFonts w:ascii="Arial" w:hAnsi="Arial" w:cs="Arial"/>
                <w:sz w:val="24"/>
                <w:szCs w:val="24"/>
              </w:rPr>
            </w:pPr>
          </w:p>
          <w:p w14:paraId="678322DE" w14:textId="77777777" w:rsidR="00D27BEC" w:rsidRPr="004E0DDC" w:rsidRDefault="00D27BEC" w:rsidP="5A174E4D">
            <w:pPr>
              <w:jc w:val="both"/>
              <w:rPr>
                <w:rFonts w:ascii="Arial" w:hAnsi="Arial" w:cs="Arial"/>
                <w:b/>
                <w:bCs/>
                <w:sz w:val="24"/>
                <w:szCs w:val="24"/>
              </w:rPr>
            </w:pPr>
            <w:bookmarkStart w:id="0" w:name="_Ref328547583"/>
            <w:r w:rsidRPr="004E0DDC">
              <w:rPr>
                <w:rFonts w:ascii="Arial" w:hAnsi="Arial" w:cs="Arial"/>
                <w:b/>
                <w:bCs/>
                <w:sz w:val="24"/>
                <w:szCs w:val="24"/>
              </w:rPr>
              <w:t>CRONOGRAMA DAS ETAPAS DO EVENTO:</w:t>
            </w:r>
            <w:bookmarkEnd w:id="0"/>
          </w:p>
          <w:p w14:paraId="56F77CCC" w14:textId="77777777" w:rsidR="00D27BEC" w:rsidRPr="004E0DDC" w:rsidRDefault="00D27BEC" w:rsidP="00D27BEC">
            <w:pPr>
              <w:ind w:firstLine="708"/>
              <w:jc w:val="both"/>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996"/>
              <w:gridCol w:w="2138"/>
            </w:tblGrid>
            <w:tr w:rsidR="00D27BEC" w:rsidRPr="004E0DDC" w14:paraId="7910CD8B" w14:textId="77777777" w:rsidTr="0051441F">
              <w:tc>
                <w:tcPr>
                  <w:tcW w:w="3402" w:type="dxa"/>
                  <w:shd w:val="clear" w:color="auto" w:fill="E7E6E6" w:themeFill="background2"/>
                </w:tcPr>
                <w:p w14:paraId="2CDD9BC8" w14:textId="77777777" w:rsidR="00D27BEC" w:rsidRPr="004E0DDC" w:rsidRDefault="00D27BEC" w:rsidP="00D27BEC">
                  <w:pPr>
                    <w:ind w:firstLine="708"/>
                    <w:jc w:val="center"/>
                    <w:rPr>
                      <w:rFonts w:ascii="Arial" w:hAnsi="Arial" w:cs="Arial"/>
                      <w:b/>
                      <w:bCs/>
                      <w:sz w:val="24"/>
                      <w:szCs w:val="24"/>
                    </w:rPr>
                  </w:pPr>
                  <w:r w:rsidRPr="004E0DDC">
                    <w:rPr>
                      <w:rFonts w:ascii="Arial" w:hAnsi="Arial" w:cs="Arial"/>
                      <w:b/>
                      <w:bCs/>
                      <w:sz w:val="24"/>
                      <w:szCs w:val="24"/>
                    </w:rPr>
                    <w:t>ETAPAS EVENTO 1</w:t>
                  </w:r>
                </w:p>
              </w:tc>
              <w:tc>
                <w:tcPr>
                  <w:tcW w:w="2996" w:type="dxa"/>
                  <w:shd w:val="clear" w:color="auto" w:fill="E7E6E6" w:themeFill="background2"/>
                </w:tcPr>
                <w:p w14:paraId="4CAE082B" w14:textId="77777777" w:rsidR="00D27BEC" w:rsidRPr="004E0DDC" w:rsidRDefault="00D27BEC" w:rsidP="00D27BEC">
                  <w:pPr>
                    <w:ind w:firstLine="708"/>
                    <w:jc w:val="center"/>
                    <w:rPr>
                      <w:rFonts w:ascii="Arial" w:hAnsi="Arial" w:cs="Arial"/>
                      <w:b/>
                      <w:bCs/>
                      <w:sz w:val="24"/>
                      <w:szCs w:val="24"/>
                    </w:rPr>
                  </w:pPr>
                  <w:r w:rsidRPr="004E0DDC">
                    <w:rPr>
                      <w:rFonts w:ascii="Arial" w:hAnsi="Arial" w:cs="Arial"/>
                      <w:b/>
                      <w:bCs/>
                      <w:sz w:val="24"/>
                      <w:szCs w:val="24"/>
                    </w:rPr>
                    <w:t>PERÍODO</w:t>
                  </w:r>
                </w:p>
              </w:tc>
              <w:tc>
                <w:tcPr>
                  <w:tcW w:w="2138" w:type="dxa"/>
                  <w:shd w:val="clear" w:color="auto" w:fill="E7E6E6" w:themeFill="background2"/>
                </w:tcPr>
                <w:p w14:paraId="4B7C4285" w14:textId="77777777" w:rsidR="00D27BEC" w:rsidRPr="004E0DDC" w:rsidRDefault="00D27BEC" w:rsidP="00D27BEC">
                  <w:pPr>
                    <w:ind w:firstLine="708"/>
                    <w:jc w:val="center"/>
                    <w:rPr>
                      <w:rFonts w:ascii="Arial" w:hAnsi="Arial" w:cs="Arial"/>
                      <w:b/>
                      <w:bCs/>
                      <w:sz w:val="24"/>
                      <w:szCs w:val="24"/>
                    </w:rPr>
                  </w:pPr>
                  <w:r w:rsidRPr="004E0DDC">
                    <w:rPr>
                      <w:rFonts w:ascii="Arial" w:hAnsi="Arial" w:cs="Arial"/>
                      <w:b/>
                      <w:bCs/>
                      <w:sz w:val="24"/>
                      <w:szCs w:val="24"/>
                    </w:rPr>
                    <w:t>HORÁRIO</w:t>
                  </w:r>
                </w:p>
              </w:tc>
            </w:tr>
            <w:tr w:rsidR="00D27BEC" w:rsidRPr="004E0DDC" w14:paraId="1A2D9D3A" w14:textId="77777777" w:rsidTr="0051441F">
              <w:trPr>
                <w:trHeight w:val="316"/>
              </w:trPr>
              <w:tc>
                <w:tcPr>
                  <w:tcW w:w="3402" w:type="dxa"/>
                  <w:shd w:val="clear" w:color="auto" w:fill="auto"/>
                </w:tcPr>
                <w:p w14:paraId="14AA368C" w14:textId="77777777" w:rsidR="00D27BEC" w:rsidRPr="004E0DDC" w:rsidRDefault="00D27BEC" w:rsidP="0078421D">
                  <w:pPr>
                    <w:rPr>
                      <w:rFonts w:ascii="Arial" w:hAnsi="Arial" w:cs="Arial"/>
                      <w:sz w:val="24"/>
                      <w:szCs w:val="24"/>
                    </w:rPr>
                  </w:pPr>
                  <w:r w:rsidRPr="004E0DDC">
                    <w:rPr>
                      <w:rFonts w:ascii="Arial" w:hAnsi="Arial" w:cs="Arial"/>
                      <w:sz w:val="24"/>
                      <w:szCs w:val="24"/>
                    </w:rPr>
                    <w:t>1ª Etapa - Fase Montagem</w:t>
                  </w:r>
                </w:p>
              </w:tc>
              <w:tc>
                <w:tcPr>
                  <w:tcW w:w="2996" w:type="dxa"/>
                  <w:shd w:val="clear" w:color="auto" w:fill="auto"/>
                </w:tcPr>
                <w:p w14:paraId="60FB65CF" w14:textId="01AE0D82" w:rsidR="00D27BEC" w:rsidRPr="004E0DDC" w:rsidRDefault="00D27BEC" w:rsidP="00D27BEC">
                  <w:pPr>
                    <w:ind w:firstLine="708"/>
                    <w:jc w:val="center"/>
                    <w:rPr>
                      <w:rFonts w:ascii="Arial" w:hAnsi="Arial" w:cs="Arial"/>
                      <w:sz w:val="24"/>
                      <w:szCs w:val="24"/>
                    </w:rPr>
                  </w:pPr>
                  <w:r w:rsidRPr="004E0DDC">
                    <w:rPr>
                      <w:rFonts w:ascii="Arial" w:hAnsi="Arial" w:cs="Arial"/>
                      <w:sz w:val="24"/>
                      <w:szCs w:val="24"/>
                    </w:rPr>
                    <w:t>0</w:t>
                  </w:r>
                  <w:r w:rsidR="0078421D" w:rsidRPr="004E0DDC">
                    <w:rPr>
                      <w:rFonts w:ascii="Arial" w:hAnsi="Arial" w:cs="Arial"/>
                      <w:sz w:val="24"/>
                      <w:szCs w:val="24"/>
                    </w:rPr>
                    <w:t>7</w:t>
                  </w:r>
                  <w:r w:rsidRPr="004E0DDC">
                    <w:rPr>
                      <w:rFonts w:ascii="Arial" w:hAnsi="Arial" w:cs="Arial"/>
                      <w:sz w:val="24"/>
                      <w:szCs w:val="24"/>
                    </w:rPr>
                    <w:t xml:space="preserve"> a 11/03/2025</w:t>
                  </w:r>
                </w:p>
              </w:tc>
              <w:tc>
                <w:tcPr>
                  <w:tcW w:w="2138" w:type="dxa"/>
                  <w:shd w:val="clear" w:color="auto" w:fill="auto"/>
                </w:tcPr>
                <w:p w14:paraId="277DA4F2" w14:textId="77777777" w:rsidR="00D27BEC" w:rsidRPr="004E0DDC" w:rsidRDefault="00D27BEC" w:rsidP="00D27BEC">
                  <w:pPr>
                    <w:ind w:firstLine="708"/>
                    <w:jc w:val="center"/>
                    <w:rPr>
                      <w:rFonts w:ascii="Arial" w:hAnsi="Arial" w:cs="Arial"/>
                      <w:sz w:val="24"/>
                      <w:szCs w:val="24"/>
                    </w:rPr>
                  </w:pPr>
                  <w:r w:rsidRPr="004E0DDC">
                    <w:rPr>
                      <w:rFonts w:ascii="Arial" w:hAnsi="Arial" w:cs="Arial"/>
                      <w:sz w:val="24"/>
                      <w:szCs w:val="24"/>
                    </w:rPr>
                    <w:t>7h às 20h</w:t>
                  </w:r>
                </w:p>
              </w:tc>
            </w:tr>
            <w:tr w:rsidR="0078421D" w:rsidRPr="004E0DDC" w14:paraId="743ED496" w14:textId="77777777" w:rsidTr="0051441F">
              <w:tc>
                <w:tcPr>
                  <w:tcW w:w="3402" w:type="dxa"/>
                  <w:vMerge w:val="restart"/>
                  <w:shd w:val="clear" w:color="auto" w:fill="auto"/>
                </w:tcPr>
                <w:p w14:paraId="7CF3640E" w14:textId="468C3C45" w:rsidR="0078421D" w:rsidRPr="004E0DDC" w:rsidRDefault="043DBC81" w:rsidP="0078421D">
                  <w:pPr>
                    <w:rPr>
                      <w:rFonts w:ascii="Arial" w:hAnsi="Arial" w:cs="Arial"/>
                      <w:sz w:val="24"/>
                      <w:szCs w:val="24"/>
                    </w:rPr>
                  </w:pPr>
                  <w:r w:rsidRPr="004E0DDC">
                    <w:rPr>
                      <w:rFonts w:ascii="Arial" w:hAnsi="Arial" w:cs="Arial"/>
                      <w:sz w:val="24"/>
                      <w:szCs w:val="24"/>
                    </w:rPr>
                    <w:t xml:space="preserve">2ª Etapa - Fase </w:t>
                  </w:r>
                  <w:r w:rsidR="2871F2BB" w:rsidRPr="004E0DDC">
                    <w:rPr>
                      <w:rFonts w:ascii="Arial" w:hAnsi="Arial" w:cs="Arial"/>
                      <w:sz w:val="24"/>
                      <w:szCs w:val="24"/>
                    </w:rPr>
                    <w:t>Evento</w:t>
                  </w:r>
                </w:p>
              </w:tc>
              <w:tc>
                <w:tcPr>
                  <w:tcW w:w="2996" w:type="dxa"/>
                  <w:shd w:val="clear" w:color="auto" w:fill="auto"/>
                </w:tcPr>
                <w:p w14:paraId="20525DB5" w14:textId="69F6DB3B"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12/03/2025</w:t>
                  </w:r>
                </w:p>
              </w:tc>
              <w:tc>
                <w:tcPr>
                  <w:tcW w:w="2138" w:type="dxa"/>
                  <w:shd w:val="clear" w:color="auto" w:fill="auto"/>
                </w:tcPr>
                <w:p w14:paraId="12E19C88" w14:textId="77777777"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7h às 20h</w:t>
                  </w:r>
                </w:p>
              </w:tc>
            </w:tr>
            <w:tr w:rsidR="0078421D" w:rsidRPr="004E0DDC" w14:paraId="41EE6124" w14:textId="77777777" w:rsidTr="0051441F">
              <w:tc>
                <w:tcPr>
                  <w:tcW w:w="3402" w:type="dxa"/>
                  <w:vMerge/>
                </w:tcPr>
                <w:p w14:paraId="296E6DC3" w14:textId="77777777" w:rsidR="0078421D" w:rsidRPr="004E0DDC" w:rsidRDefault="0078421D" w:rsidP="0078421D">
                  <w:pPr>
                    <w:ind w:firstLine="708"/>
                    <w:rPr>
                      <w:rFonts w:ascii="Arial" w:hAnsi="Arial" w:cs="Arial"/>
                      <w:sz w:val="24"/>
                      <w:szCs w:val="24"/>
                    </w:rPr>
                  </w:pPr>
                </w:p>
              </w:tc>
              <w:tc>
                <w:tcPr>
                  <w:tcW w:w="2996" w:type="dxa"/>
                  <w:shd w:val="clear" w:color="auto" w:fill="auto"/>
                </w:tcPr>
                <w:p w14:paraId="0C75A1A4" w14:textId="59D1076B"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13/03/2025</w:t>
                  </w:r>
                </w:p>
              </w:tc>
              <w:tc>
                <w:tcPr>
                  <w:tcW w:w="2138" w:type="dxa"/>
                  <w:shd w:val="clear" w:color="auto" w:fill="auto"/>
                </w:tcPr>
                <w:p w14:paraId="17C6D537" w14:textId="77777777"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7h às 20h</w:t>
                  </w:r>
                </w:p>
              </w:tc>
            </w:tr>
            <w:tr w:rsidR="0078421D" w:rsidRPr="004E0DDC" w14:paraId="6B5A7769" w14:textId="77777777" w:rsidTr="0051441F">
              <w:tc>
                <w:tcPr>
                  <w:tcW w:w="3402" w:type="dxa"/>
                  <w:vMerge/>
                </w:tcPr>
                <w:p w14:paraId="71118AD3" w14:textId="77777777" w:rsidR="0078421D" w:rsidRPr="004E0DDC" w:rsidRDefault="0078421D" w:rsidP="0078421D">
                  <w:pPr>
                    <w:ind w:firstLine="708"/>
                    <w:rPr>
                      <w:rFonts w:ascii="Arial" w:hAnsi="Arial" w:cs="Arial"/>
                      <w:sz w:val="24"/>
                      <w:szCs w:val="24"/>
                    </w:rPr>
                  </w:pPr>
                </w:p>
              </w:tc>
              <w:tc>
                <w:tcPr>
                  <w:tcW w:w="2996" w:type="dxa"/>
                  <w:shd w:val="clear" w:color="auto" w:fill="auto"/>
                </w:tcPr>
                <w:p w14:paraId="4907BE4F" w14:textId="4DA6FA5C"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14/03/2025</w:t>
                  </w:r>
                </w:p>
              </w:tc>
              <w:tc>
                <w:tcPr>
                  <w:tcW w:w="2138" w:type="dxa"/>
                  <w:shd w:val="clear" w:color="auto" w:fill="auto"/>
                </w:tcPr>
                <w:p w14:paraId="491CA7B4" w14:textId="77777777"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7h às 20h</w:t>
                  </w:r>
                </w:p>
              </w:tc>
            </w:tr>
            <w:tr w:rsidR="0078421D" w:rsidRPr="004E0DDC" w14:paraId="2DF8F52E" w14:textId="77777777" w:rsidTr="0051441F">
              <w:tc>
                <w:tcPr>
                  <w:tcW w:w="3402" w:type="dxa"/>
                  <w:vMerge/>
                </w:tcPr>
                <w:p w14:paraId="08A3DAE1" w14:textId="77777777" w:rsidR="0078421D" w:rsidRPr="004E0DDC" w:rsidRDefault="0078421D" w:rsidP="0078421D">
                  <w:pPr>
                    <w:ind w:firstLine="708"/>
                    <w:rPr>
                      <w:rFonts w:ascii="Arial" w:hAnsi="Arial" w:cs="Arial"/>
                      <w:sz w:val="24"/>
                      <w:szCs w:val="24"/>
                    </w:rPr>
                  </w:pPr>
                </w:p>
              </w:tc>
              <w:tc>
                <w:tcPr>
                  <w:tcW w:w="2996" w:type="dxa"/>
                  <w:shd w:val="clear" w:color="auto" w:fill="auto"/>
                </w:tcPr>
                <w:p w14:paraId="1110943A" w14:textId="2C466127"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15/03/2025</w:t>
                  </w:r>
                </w:p>
              </w:tc>
              <w:tc>
                <w:tcPr>
                  <w:tcW w:w="2138" w:type="dxa"/>
                  <w:shd w:val="clear" w:color="auto" w:fill="auto"/>
                </w:tcPr>
                <w:p w14:paraId="4413282C" w14:textId="77777777"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7h às 20h</w:t>
                  </w:r>
                </w:p>
              </w:tc>
            </w:tr>
            <w:tr w:rsidR="0078421D" w:rsidRPr="004E0DDC" w14:paraId="26080015" w14:textId="77777777" w:rsidTr="0051441F">
              <w:trPr>
                <w:trHeight w:val="288"/>
              </w:trPr>
              <w:tc>
                <w:tcPr>
                  <w:tcW w:w="3402" w:type="dxa"/>
                  <w:shd w:val="clear" w:color="auto" w:fill="auto"/>
                </w:tcPr>
                <w:p w14:paraId="42E2AD58" w14:textId="77777777" w:rsidR="0078421D" w:rsidRPr="004E0DDC" w:rsidRDefault="0078421D" w:rsidP="0078421D">
                  <w:pPr>
                    <w:rPr>
                      <w:rFonts w:ascii="Arial" w:hAnsi="Arial" w:cs="Arial"/>
                      <w:sz w:val="24"/>
                      <w:szCs w:val="24"/>
                    </w:rPr>
                  </w:pPr>
                  <w:r w:rsidRPr="004E0DDC">
                    <w:rPr>
                      <w:rFonts w:ascii="Arial" w:hAnsi="Arial" w:cs="Arial"/>
                      <w:sz w:val="24"/>
                      <w:szCs w:val="24"/>
                    </w:rPr>
                    <w:t>3ª Etapa - Fase Desmontagem</w:t>
                  </w:r>
                </w:p>
              </w:tc>
              <w:tc>
                <w:tcPr>
                  <w:tcW w:w="2996" w:type="dxa"/>
                  <w:shd w:val="clear" w:color="auto" w:fill="auto"/>
                </w:tcPr>
                <w:p w14:paraId="0D20D553" w14:textId="44AB2AF8"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1</w:t>
                  </w:r>
                  <w:r w:rsidR="003E1C82" w:rsidRPr="004E0DDC">
                    <w:rPr>
                      <w:rFonts w:ascii="Arial" w:hAnsi="Arial" w:cs="Arial"/>
                      <w:sz w:val="24"/>
                      <w:szCs w:val="24"/>
                    </w:rPr>
                    <w:t>6</w:t>
                  </w:r>
                  <w:r w:rsidRPr="004E0DDC">
                    <w:rPr>
                      <w:rFonts w:ascii="Arial" w:hAnsi="Arial" w:cs="Arial"/>
                      <w:sz w:val="24"/>
                      <w:szCs w:val="24"/>
                    </w:rPr>
                    <w:t xml:space="preserve"> e 1</w:t>
                  </w:r>
                  <w:r w:rsidR="003E1C82" w:rsidRPr="004E0DDC">
                    <w:rPr>
                      <w:rFonts w:ascii="Arial" w:hAnsi="Arial" w:cs="Arial"/>
                      <w:sz w:val="24"/>
                      <w:szCs w:val="24"/>
                    </w:rPr>
                    <w:t>7</w:t>
                  </w:r>
                  <w:r w:rsidRPr="004E0DDC">
                    <w:rPr>
                      <w:rFonts w:ascii="Arial" w:hAnsi="Arial" w:cs="Arial"/>
                      <w:sz w:val="24"/>
                      <w:szCs w:val="24"/>
                    </w:rPr>
                    <w:t>/03/2025</w:t>
                  </w:r>
                </w:p>
              </w:tc>
              <w:tc>
                <w:tcPr>
                  <w:tcW w:w="2138" w:type="dxa"/>
                  <w:shd w:val="clear" w:color="auto" w:fill="auto"/>
                </w:tcPr>
                <w:p w14:paraId="3FA48826" w14:textId="77777777"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8h às 20h</w:t>
                  </w:r>
                </w:p>
              </w:tc>
            </w:tr>
          </w:tbl>
          <w:p w14:paraId="1BF7FD26" w14:textId="77777777" w:rsidR="00D27BEC" w:rsidRPr="004E0DDC" w:rsidRDefault="00D27BEC" w:rsidP="00D27BEC">
            <w:pPr>
              <w:ind w:firstLine="708"/>
              <w:jc w:val="both"/>
              <w:outlineLvl w:val="0"/>
              <w:rPr>
                <w:rFonts w:ascii="Arial" w:hAnsi="Arial" w:cs="Arial"/>
                <w:sz w:val="24"/>
                <w:szCs w:val="24"/>
              </w:rPr>
            </w:pPr>
            <w:bookmarkStart w:id="1" w:name="_Ref328385029"/>
          </w:p>
          <w:p w14:paraId="13B75447" w14:textId="77777777" w:rsidR="00D27BEC" w:rsidRPr="004E0DDC" w:rsidRDefault="00D27BEC" w:rsidP="00D27BEC">
            <w:pPr>
              <w:ind w:firstLine="708"/>
              <w:jc w:val="both"/>
              <w:outlineLvl w:val="0"/>
              <w:rPr>
                <w:rFonts w:ascii="Arial" w:hAnsi="Arial" w:cs="Arial"/>
                <w:sz w:val="24"/>
                <w:szCs w:val="24"/>
              </w:rPr>
            </w:pPr>
          </w:p>
          <w:p w14:paraId="7B28E77B" w14:textId="77777777" w:rsidR="00D27BEC" w:rsidRPr="004E0DDC" w:rsidRDefault="00D27BEC" w:rsidP="5A174E4D">
            <w:pPr>
              <w:jc w:val="both"/>
              <w:rPr>
                <w:rFonts w:ascii="Arial" w:hAnsi="Arial" w:cs="Arial"/>
                <w:b/>
                <w:bCs/>
                <w:sz w:val="24"/>
                <w:szCs w:val="24"/>
              </w:rPr>
            </w:pPr>
            <w:r w:rsidRPr="004E0DDC">
              <w:rPr>
                <w:rFonts w:ascii="Arial" w:hAnsi="Arial" w:cs="Arial"/>
                <w:b/>
                <w:bCs/>
                <w:sz w:val="24"/>
                <w:szCs w:val="24"/>
              </w:rPr>
              <w:t>PERFIL E QUANTIDADE DE ATENDENTES</w:t>
            </w:r>
            <w:bookmarkEnd w:id="1"/>
            <w:r w:rsidRPr="004E0DDC">
              <w:rPr>
                <w:rFonts w:ascii="Arial" w:hAnsi="Arial" w:cs="Arial"/>
                <w:b/>
                <w:bCs/>
                <w:sz w:val="24"/>
                <w:szCs w:val="24"/>
              </w:rPr>
              <w:t>:</w:t>
            </w:r>
          </w:p>
          <w:p w14:paraId="00CC9FE0" w14:textId="77777777" w:rsidR="0078421D" w:rsidRPr="004E0DDC" w:rsidRDefault="0078421D" w:rsidP="00D27BEC">
            <w:pPr>
              <w:ind w:firstLine="708"/>
              <w:jc w:val="both"/>
              <w:rPr>
                <w:rFonts w:ascii="Arial" w:hAnsi="Arial" w:cs="Arial"/>
                <w:b/>
                <w:bCs/>
                <w:sz w:val="24"/>
                <w:szCs w:val="24"/>
              </w:rPr>
            </w:pPr>
          </w:p>
          <w:p w14:paraId="6B4542A8" w14:textId="77777777" w:rsidR="00D27BEC" w:rsidRPr="004E0DDC" w:rsidRDefault="00D27BEC" w:rsidP="00D27BEC">
            <w:pPr>
              <w:pStyle w:val="PargrafodaLista"/>
              <w:numPr>
                <w:ilvl w:val="0"/>
                <w:numId w:val="11"/>
              </w:numPr>
              <w:spacing w:after="200"/>
              <w:ind w:firstLine="708"/>
              <w:jc w:val="both"/>
              <w:rPr>
                <w:rFonts w:ascii="Arial" w:hAnsi="Arial" w:cs="Arial"/>
              </w:rPr>
            </w:pPr>
            <w:r w:rsidRPr="004E0DDC">
              <w:rPr>
                <w:rFonts w:ascii="Arial" w:hAnsi="Arial" w:cs="Arial"/>
              </w:rPr>
              <w:t>Atendente – “Montagem, Evento e Desmontagem de Tecnologia da Informação”</w:t>
            </w:r>
          </w:p>
          <w:p w14:paraId="5B1B134D" w14:textId="77777777" w:rsidR="00D27BEC" w:rsidRPr="004E0DDC" w:rsidRDefault="00D27BEC" w:rsidP="00D27BEC">
            <w:pPr>
              <w:numPr>
                <w:ilvl w:val="0"/>
                <w:numId w:val="9"/>
              </w:numPr>
              <w:ind w:left="851" w:firstLine="708"/>
              <w:jc w:val="both"/>
              <w:rPr>
                <w:rFonts w:ascii="Arial" w:hAnsi="Arial" w:cs="Arial"/>
                <w:sz w:val="24"/>
                <w:szCs w:val="24"/>
              </w:rPr>
            </w:pPr>
            <w:r w:rsidRPr="004E0DDC">
              <w:rPr>
                <w:rFonts w:ascii="Arial" w:hAnsi="Arial" w:cs="Arial"/>
                <w:sz w:val="24"/>
                <w:szCs w:val="24"/>
              </w:rPr>
              <w:t xml:space="preserve">4 (quatro) técnicos com experiência em atividade de manutenção de equipamentos (estações e impressoras) e atendimento em nível de </w:t>
            </w:r>
            <w:r w:rsidRPr="004E0DDC">
              <w:rPr>
                <w:rFonts w:ascii="Arial" w:hAnsi="Arial" w:cs="Arial"/>
                <w:sz w:val="24"/>
                <w:szCs w:val="24"/>
              </w:rPr>
              <w:lastRenderedPageBreak/>
              <w:t>configuração de sistemas operacionais Microsoft Office 2016 Professional ou versão superior e aplicativos de automação de escritório;</w:t>
            </w:r>
          </w:p>
          <w:p w14:paraId="38C05CF2" w14:textId="77777777" w:rsidR="00D27BEC" w:rsidRPr="004E0DDC" w:rsidRDefault="00D27BEC" w:rsidP="00D27BEC">
            <w:pPr>
              <w:numPr>
                <w:ilvl w:val="0"/>
                <w:numId w:val="9"/>
              </w:numPr>
              <w:ind w:left="851" w:firstLine="708"/>
              <w:jc w:val="both"/>
              <w:rPr>
                <w:rFonts w:ascii="Arial" w:hAnsi="Arial" w:cs="Arial"/>
                <w:sz w:val="24"/>
                <w:szCs w:val="24"/>
              </w:rPr>
            </w:pPr>
            <w:r w:rsidRPr="004E0DDC">
              <w:rPr>
                <w:rFonts w:ascii="Arial" w:hAnsi="Arial" w:cs="Arial"/>
                <w:sz w:val="24"/>
                <w:szCs w:val="24"/>
              </w:rPr>
              <w:t>Dinamismo para atuar com atendimento a usuários;</w:t>
            </w:r>
          </w:p>
          <w:p w14:paraId="46BA7FF0" w14:textId="77777777" w:rsidR="00D27BEC" w:rsidRPr="004E0DDC" w:rsidRDefault="00D27BEC" w:rsidP="00D27BEC">
            <w:pPr>
              <w:numPr>
                <w:ilvl w:val="0"/>
                <w:numId w:val="9"/>
              </w:numPr>
              <w:ind w:left="851" w:firstLine="708"/>
              <w:jc w:val="both"/>
              <w:rPr>
                <w:rFonts w:ascii="Arial" w:hAnsi="Arial" w:cs="Arial"/>
                <w:sz w:val="24"/>
                <w:szCs w:val="24"/>
              </w:rPr>
            </w:pPr>
            <w:r w:rsidRPr="004E0DDC">
              <w:rPr>
                <w:rFonts w:ascii="Arial" w:hAnsi="Arial" w:cs="Arial"/>
                <w:sz w:val="24"/>
                <w:szCs w:val="24"/>
              </w:rPr>
              <w:t>Capacidade de expressar-se com clareza e objetividade, tanto na linguagem escrita como na falada;</w:t>
            </w:r>
          </w:p>
          <w:p w14:paraId="7BCAF3B9" w14:textId="77777777" w:rsidR="00D27BEC" w:rsidRPr="004E0DDC" w:rsidRDefault="00D27BEC" w:rsidP="00D27BEC">
            <w:pPr>
              <w:numPr>
                <w:ilvl w:val="0"/>
                <w:numId w:val="9"/>
              </w:numPr>
              <w:ind w:left="851" w:firstLine="708"/>
              <w:jc w:val="both"/>
              <w:rPr>
                <w:rFonts w:ascii="Arial" w:hAnsi="Arial" w:cs="Arial"/>
                <w:sz w:val="24"/>
                <w:szCs w:val="24"/>
              </w:rPr>
            </w:pPr>
            <w:r w:rsidRPr="004E0DDC">
              <w:rPr>
                <w:rFonts w:ascii="Arial" w:hAnsi="Arial" w:cs="Arial"/>
                <w:sz w:val="24"/>
                <w:szCs w:val="24"/>
              </w:rPr>
              <w:t>Capacidade de agir com calma e tolerância, não se desestabilizando frente a situações que fujam dos procedimentos e rotinas normais de trabalho;</w:t>
            </w:r>
          </w:p>
          <w:p w14:paraId="33F502BC" w14:textId="77777777" w:rsidR="00D27BEC" w:rsidRPr="004E0DDC" w:rsidRDefault="00D27BEC" w:rsidP="00D27BEC">
            <w:pPr>
              <w:numPr>
                <w:ilvl w:val="0"/>
                <w:numId w:val="9"/>
              </w:numPr>
              <w:ind w:left="851" w:firstLine="708"/>
              <w:jc w:val="both"/>
              <w:rPr>
                <w:rFonts w:ascii="Arial" w:hAnsi="Arial" w:cs="Arial"/>
                <w:sz w:val="24"/>
                <w:szCs w:val="24"/>
              </w:rPr>
            </w:pPr>
            <w:r w:rsidRPr="004E0DDC">
              <w:rPr>
                <w:rFonts w:ascii="Arial" w:hAnsi="Arial" w:cs="Arial"/>
                <w:sz w:val="24"/>
                <w:szCs w:val="24"/>
              </w:rPr>
              <w:t>Conhecimento nos produtos da linha Microsoft Office;</w:t>
            </w:r>
          </w:p>
          <w:p w14:paraId="5976A9F5" w14:textId="77777777" w:rsidR="00D27BEC" w:rsidRPr="004E0DDC" w:rsidRDefault="00D27BEC" w:rsidP="00D27BEC">
            <w:pPr>
              <w:numPr>
                <w:ilvl w:val="0"/>
                <w:numId w:val="9"/>
              </w:numPr>
              <w:ind w:left="851" w:firstLine="708"/>
              <w:jc w:val="both"/>
              <w:rPr>
                <w:rFonts w:ascii="Arial" w:hAnsi="Arial" w:cs="Arial"/>
                <w:sz w:val="24"/>
                <w:szCs w:val="24"/>
              </w:rPr>
            </w:pPr>
            <w:r w:rsidRPr="004E0DDC">
              <w:rPr>
                <w:rFonts w:ascii="Arial" w:hAnsi="Arial" w:cs="Arial"/>
                <w:sz w:val="24"/>
                <w:szCs w:val="24"/>
              </w:rPr>
              <w:t>Conhecimento das atividades de instalação, configuração e customização de softwares e/ou produtos em estações de trabalho;</w:t>
            </w:r>
          </w:p>
          <w:p w14:paraId="3862F6AB" w14:textId="77777777" w:rsidR="00D27BEC" w:rsidRPr="004E0DDC" w:rsidRDefault="00D27BEC" w:rsidP="00D27BEC">
            <w:pPr>
              <w:numPr>
                <w:ilvl w:val="0"/>
                <w:numId w:val="9"/>
              </w:numPr>
              <w:ind w:left="851" w:firstLine="708"/>
              <w:jc w:val="both"/>
              <w:rPr>
                <w:rFonts w:ascii="Arial" w:hAnsi="Arial" w:cs="Arial"/>
                <w:sz w:val="24"/>
                <w:szCs w:val="24"/>
              </w:rPr>
            </w:pPr>
            <w:r w:rsidRPr="004E0DDC">
              <w:rPr>
                <w:rFonts w:ascii="Arial" w:hAnsi="Arial" w:cs="Arial"/>
                <w:sz w:val="24"/>
                <w:szCs w:val="24"/>
              </w:rPr>
              <w:t>Domínio das atividades de instalação, configuração e troca de insumos de impressoras.</w:t>
            </w:r>
          </w:p>
          <w:p w14:paraId="479DCFB8" w14:textId="77777777" w:rsidR="00D27BEC" w:rsidRPr="004E0DDC" w:rsidRDefault="00D27BEC" w:rsidP="00D27BEC">
            <w:pPr>
              <w:ind w:firstLine="708"/>
              <w:jc w:val="both"/>
              <w:rPr>
                <w:rFonts w:ascii="Arial" w:hAnsi="Arial" w:cs="Arial"/>
                <w:sz w:val="24"/>
                <w:szCs w:val="24"/>
              </w:rPr>
            </w:pPr>
          </w:p>
          <w:p w14:paraId="0C369845" w14:textId="77777777" w:rsidR="00D27BEC" w:rsidRPr="004E0DDC" w:rsidRDefault="00D27BEC" w:rsidP="00D27BEC">
            <w:pPr>
              <w:pStyle w:val="PargrafodaLista"/>
              <w:numPr>
                <w:ilvl w:val="0"/>
                <w:numId w:val="11"/>
              </w:numPr>
              <w:spacing w:after="200"/>
              <w:ind w:firstLine="708"/>
              <w:jc w:val="both"/>
              <w:rPr>
                <w:rFonts w:ascii="Arial" w:hAnsi="Arial" w:cs="Arial"/>
              </w:rPr>
            </w:pPr>
            <w:r w:rsidRPr="004E0DDC">
              <w:rPr>
                <w:rFonts w:ascii="Arial" w:hAnsi="Arial" w:cs="Arial"/>
              </w:rPr>
              <w:t>Atendente – “Técnico de Áudio e Vídeo”</w:t>
            </w:r>
          </w:p>
          <w:p w14:paraId="257C3B0D" w14:textId="77777777" w:rsidR="00D27BEC" w:rsidRPr="004E0DDC" w:rsidRDefault="00D27BEC" w:rsidP="00D27BEC">
            <w:pPr>
              <w:numPr>
                <w:ilvl w:val="0"/>
                <w:numId w:val="10"/>
              </w:numPr>
              <w:ind w:left="851" w:firstLine="708"/>
              <w:jc w:val="both"/>
              <w:rPr>
                <w:rFonts w:ascii="Arial" w:hAnsi="Arial" w:cs="Arial"/>
                <w:sz w:val="24"/>
                <w:szCs w:val="24"/>
              </w:rPr>
            </w:pPr>
            <w:r w:rsidRPr="004E0DDC">
              <w:rPr>
                <w:rFonts w:ascii="Arial" w:hAnsi="Arial" w:cs="Arial"/>
                <w:sz w:val="24"/>
                <w:szCs w:val="24"/>
              </w:rPr>
              <w:t>1 (um) técnico com experiência mínima de 2 (dois) anos na área de áudio e vídeo em eventos corporativos e culturais;</w:t>
            </w:r>
          </w:p>
          <w:p w14:paraId="29F22D1A" w14:textId="77777777" w:rsidR="00D27BEC" w:rsidRPr="004E0DDC" w:rsidRDefault="00D27BEC" w:rsidP="00D27BEC">
            <w:pPr>
              <w:numPr>
                <w:ilvl w:val="0"/>
                <w:numId w:val="10"/>
              </w:numPr>
              <w:ind w:left="851" w:firstLine="708"/>
              <w:jc w:val="both"/>
              <w:rPr>
                <w:rFonts w:ascii="Arial" w:hAnsi="Arial" w:cs="Arial"/>
                <w:sz w:val="24"/>
                <w:szCs w:val="24"/>
              </w:rPr>
            </w:pPr>
            <w:r w:rsidRPr="004E0DDC">
              <w:rPr>
                <w:rFonts w:ascii="Arial" w:hAnsi="Arial" w:cs="Arial"/>
                <w:sz w:val="24"/>
                <w:szCs w:val="24"/>
              </w:rPr>
              <w:t>Conhecimento nos sistemas de sonorização e projeção fixos e moveis;</w:t>
            </w:r>
          </w:p>
          <w:p w14:paraId="4AB90DF2" w14:textId="77777777" w:rsidR="00D27BEC" w:rsidRPr="004E0DDC" w:rsidRDefault="00D27BEC" w:rsidP="00D27BEC">
            <w:pPr>
              <w:numPr>
                <w:ilvl w:val="0"/>
                <w:numId w:val="10"/>
              </w:numPr>
              <w:ind w:left="851" w:firstLine="708"/>
              <w:jc w:val="both"/>
              <w:rPr>
                <w:rFonts w:ascii="Arial" w:hAnsi="Arial" w:cs="Arial"/>
                <w:sz w:val="24"/>
                <w:szCs w:val="24"/>
              </w:rPr>
            </w:pPr>
            <w:r w:rsidRPr="004E0DDC">
              <w:rPr>
                <w:rFonts w:ascii="Arial" w:hAnsi="Arial" w:cs="Arial"/>
                <w:sz w:val="24"/>
                <w:szCs w:val="24"/>
              </w:rPr>
              <w:t>Conhecimento em microcomputadores, notebooks e impressoras, microfones com fio e sem fio do tipo: Goosenecks, bastões, lapelas e headsets;</w:t>
            </w:r>
          </w:p>
          <w:p w14:paraId="3858CC0A" w14:textId="77777777" w:rsidR="00D27BEC" w:rsidRPr="004E0DDC" w:rsidRDefault="00D27BEC" w:rsidP="00D27BEC">
            <w:pPr>
              <w:numPr>
                <w:ilvl w:val="0"/>
                <w:numId w:val="10"/>
              </w:numPr>
              <w:ind w:left="851" w:firstLine="708"/>
              <w:jc w:val="both"/>
              <w:rPr>
                <w:rFonts w:ascii="Arial" w:hAnsi="Arial" w:cs="Arial"/>
                <w:sz w:val="24"/>
                <w:szCs w:val="24"/>
              </w:rPr>
            </w:pPr>
            <w:r w:rsidRPr="004E0DDC">
              <w:rPr>
                <w:rFonts w:ascii="Arial" w:hAnsi="Arial" w:cs="Arial"/>
                <w:sz w:val="24"/>
                <w:szCs w:val="24"/>
              </w:rPr>
              <w:t>Conhecimento em matrizes de áudio e vídeo, mixers de áudio digital e analógico, scalers de vídeo, equalizadores gráficos paramétricos analógicos e digitais;</w:t>
            </w:r>
          </w:p>
          <w:p w14:paraId="41986E47" w14:textId="77777777" w:rsidR="00D27BEC" w:rsidRPr="004E0DDC" w:rsidRDefault="00D27BEC" w:rsidP="00D27BEC">
            <w:pPr>
              <w:numPr>
                <w:ilvl w:val="0"/>
                <w:numId w:val="10"/>
              </w:numPr>
              <w:ind w:left="851" w:firstLine="708"/>
              <w:jc w:val="both"/>
              <w:rPr>
                <w:rFonts w:ascii="Arial" w:hAnsi="Arial" w:cs="Arial"/>
                <w:sz w:val="24"/>
                <w:szCs w:val="24"/>
              </w:rPr>
            </w:pPr>
            <w:r w:rsidRPr="004E0DDC">
              <w:rPr>
                <w:rFonts w:ascii="Arial" w:hAnsi="Arial" w:cs="Arial"/>
                <w:sz w:val="24"/>
                <w:szCs w:val="24"/>
              </w:rPr>
              <w:t>Conhecimento em amplificadores/distribuidores de sinais de áudio e vídeo;</w:t>
            </w:r>
          </w:p>
          <w:p w14:paraId="0FCB810C" w14:textId="77777777" w:rsidR="00D27BEC" w:rsidRPr="004E0DDC" w:rsidRDefault="00D27BEC" w:rsidP="00D27BEC">
            <w:pPr>
              <w:numPr>
                <w:ilvl w:val="0"/>
                <w:numId w:val="10"/>
              </w:numPr>
              <w:ind w:left="851" w:firstLine="708"/>
              <w:jc w:val="both"/>
              <w:rPr>
                <w:rFonts w:ascii="Arial" w:hAnsi="Arial" w:cs="Arial"/>
                <w:sz w:val="24"/>
                <w:szCs w:val="24"/>
              </w:rPr>
            </w:pPr>
            <w:r w:rsidRPr="004E0DDC">
              <w:rPr>
                <w:rFonts w:ascii="Arial" w:hAnsi="Arial" w:cs="Arial"/>
                <w:sz w:val="24"/>
                <w:szCs w:val="24"/>
              </w:rPr>
              <w:t>Conhecimento em mixer de áudio digital e analógico, amplificadores/distribuidores de sinais de áudio e vídeo;</w:t>
            </w:r>
          </w:p>
          <w:p w14:paraId="0D226861" w14:textId="77777777" w:rsidR="00D27BEC" w:rsidRPr="004E0DDC" w:rsidRDefault="00D27BEC" w:rsidP="00D27BEC">
            <w:pPr>
              <w:numPr>
                <w:ilvl w:val="0"/>
                <w:numId w:val="10"/>
              </w:numPr>
              <w:ind w:left="851" w:firstLine="708"/>
              <w:jc w:val="both"/>
              <w:rPr>
                <w:rFonts w:ascii="Arial" w:hAnsi="Arial" w:cs="Arial"/>
                <w:sz w:val="24"/>
                <w:szCs w:val="24"/>
              </w:rPr>
            </w:pPr>
            <w:r w:rsidRPr="004E0DDC">
              <w:rPr>
                <w:rFonts w:ascii="Arial" w:hAnsi="Arial" w:cs="Arial"/>
                <w:sz w:val="24"/>
                <w:szCs w:val="24"/>
              </w:rPr>
              <w:t>Domínio em Sistemas de sonorização compostos por caixas amplificadas e não amplificadas, telas e monitores interativos, softwares de gravação de áudio Pro-Tools e Sound Forge, monitores de LFD e LED, telas elétricas e manuais (tipo tripé e mapa) e Sistemas de transmissão de áudio e vídeo em rede local (LAN e Wi-Fi).</w:t>
            </w:r>
          </w:p>
          <w:p w14:paraId="2D92D730" w14:textId="77777777" w:rsidR="0078421D" w:rsidRPr="004E0DDC" w:rsidRDefault="0078421D" w:rsidP="00D27BEC">
            <w:pPr>
              <w:ind w:firstLine="708"/>
              <w:jc w:val="both"/>
              <w:rPr>
                <w:rFonts w:ascii="Arial" w:hAnsi="Arial" w:cs="Arial"/>
                <w:sz w:val="24"/>
                <w:szCs w:val="24"/>
              </w:rPr>
            </w:pPr>
          </w:p>
          <w:p w14:paraId="7C0AFB7F" w14:textId="451E1184" w:rsidR="00D27BEC" w:rsidRDefault="00D27BEC" w:rsidP="0078421D">
            <w:pPr>
              <w:jc w:val="both"/>
              <w:rPr>
                <w:rFonts w:ascii="Arial" w:hAnsi="Arial" w:cs="Arial"/>
                <w:sz w:val="24"/>
                <w:szCs w:val="24"/>
              </w:rPr>
            </w:pPr>
            <w:r w:rsidRPr="004E0DDC">
              <w:rPr>
                <w:rFonts w:ascii="Arial" w:hAnsi="Arial" w:cs="Arial"/>
                <w:sz w:val="24"/>
                <w:szCs w:val="24"/>
              </w:rPr>
              <w:t>A CONTRATADA deverá manter no mínimo 2 (dois) postos de atendimento ativos, durante a MONTAGEM e DESMONTAGEM, em regime no horário das 7h às 20h ou conforme cronograma de instalação/desmontagem e 01 (um) posto de atendimento ativo, durante o EVENTO, devendo dimensionar a sua equipe conforme número médio de demandas, para atender as necessidades apresentadas neste Termo de Referência e Anexos.</w:t>
            </w:r>
          </w:p>
          <w:p w14:paraId="5BCE469B" w14:textId="77777777" w:rsidR="004E0DDC" w:rsidRDefault="004E0DDC" w:rsidP="0078421D">
            <w:pPr>
              <w:jc w:val="both"/>
              <w:rPr>
                <w:rFonts w:ascii="Arial" w:hAnsi="Arial" w:cs="Arial"/>
                <w:sz w:val="24"/>
                <w:szCs w:val="24"/>
              </w:rPr>
            </w:pPr>
          </w:p>
          <w:p w14:paraId="78AA7B14" w14:textId="77777777" w:rsidR="00D27BEC" w:rsidRPr="004E0DDC" w:rsidRDefault="00D27BEC" w:rsidP="0078421D">
            <w:pPr>
              <w:jc w:val="both"/>
              <w:rPr>
                <w:rFonts w:ascii="Arial" w:hAnsi="Arial" w:cs="Arial"/>
                <w:b/>
                <w:bCs/>
                <w:sz w:val="24"/>
                <w:szCs w:val="24"/>
              </w:rPr>
            </w:pPr>
            <w:r w:rsidRPr="004E0DDC">
              <w:rPr>
                <w:rFonts w:ascii="Arial" w:hAnsi="Arial" w:cs="Arial"/>
                <w:b/>
                <w:bCs/>
                <w:sz w:val="24"/>
                <w:szCs w:val="24"/>
              </w:rPr>
              <w:t>HOMOLOGAÇÃO:</w:t>
            </w:r>
          </w:p>
          <w:p w14:paraId="3F40A21B" w14:textId="77777777" w:rsidR="00D27BEC" w:rsidRPr="004E0DDC" w:rsidRDefault="00D27BEC" w:rsidP="00D27BEC">
            <w:pPr>
              <w:pStyle w:val="PargrafodaLista"/>
              <w:numPr>
                <w:ilvl w:val="0"/>
                <w:numId w:val="12"/>
              </w:numPr>
              <w:spacing w:after="200"/>
              <w:ind w:firstLine="708"/>
              <w:jc w:val="both"/>
              <w:rPr>
                <w:rFonts w:ascii="Arial" w:hAnsi="Arial" w:cs="Arial"/>
              </w:rPr>
            </w:pPr>
            <w:r w:rsidRPr="004E0DDC">
              <w:rPr>
                <w:rFonts w:ascii="Arial" w:hAnsi="Arial" w:cs="Arial"/>
              </w:rPr>
              <w:t xml:space="preserve">Disponibilizar equipamentos e a infraestrutura necessária (direitos administrativos de Sistema Operacional, mobiliário, rede, acesso Internet e elétrica) para a pré-homologação, que serão agendadas diretamente, após conclusão da licitação em até 5 (cinco) dias uteis com a CONTRATADA, pelos responsáveis técnicos do CONTRATANTE, para instalação dos softwares específicos avaliando se os equipamentos atenderão as necessidades do evento. </w:t>
            </w:r>
          </w:p>
          <w:p w14:paraId="2D97B8C1" w14:textId="77777777" w:rsidR="00D27BEC" w:rsidRPr="004E0DDC" w:rsidRDefault="00D27BEC" w:rsidP="00D27BEC">
            <w:pPr>
              <w:pStyle w:val="PargrafodaLista"/>
              <w:numPr>
                <w:ilvl w:val="0"/>
                <w:numId w:val="12"/>
              </w:numPr>
              <w:spacing w:after="200"/>
              <w:ind w:firstLine="708"/>
              <w:jc w:val="both"/>
              <w:rPr>
                <w:rFonts w:ascii="Arial" w:hAnsi="Arial" w:cs="Arial"/>
              </w:rPr>
            </w:pPr>
            <w:r w:rsidRPr="004E0DDC">
              <w:rPr>
                <w:rFonts w:ascii="Arial" w:hAnsi="Arial" w:cs="Arial"/>
              </w:rPr>
              <w:lastRenderedPageBreak/>
              <w:t>Replicar os padrões gerados na homologação para os demais equipamentos, inclusive instalando os softwares específicos manualmente, caso for necessário.</w:t>
            </w:r>
          </w:p>
          <w:p w14:paraId="3097A0E0" w14:textId="77777777" w:rsidR="00D27BEC" w:rsidRPr="004E0DDC" w:rsidRDefault="00D27BEC" w:rsidP="00D27BEC">
            <w:pPr>
              <w:pStyle w:val="PargrafodaLista"/>
              <w:numPr>
                <w:ilvl w:val="0"/>
                <w:numId w:val="12"/>
              </w:numPr>
              <w:spacing w:after="200"/>
              <w:ind w:firstLine="708"/>
              <w:jc w:val="both"/>
              <w:rPr>
                <w:rFonts w:ascii="Arial" w:hAnsi="Arial" w:cs="Arial"/>
              </w:rPr>
            </w:pPr>
            <w:r w:rsidRPr="004E0DDC">
              <w:rPr>
                <w:rFonts w:ascii="Arial" w:hAnsi="Arial" w:cs="Arial"/>
              </w:rPr>
              <w:t>Todos os equipamentos apresentados no momento da Homologação deverão estar de acordo com este Termo de Referência e seus anexos.</w:t>
            </w:r>
          </w:p>
          <w:p w14:paraId="44038645" w14:textId="77777777" w:rsidR="00D27BEC" w:rsidRPr="004E0DDC" w:rsidRDefault="00D27BEC" w:rsidP="00D27BEC">
            <w:pPr>
              <w:pStyle w:val="PargrafodaLista"/>
              <w:ind w:left="1068" w:firstLine="708"/>
              <w:jc w:val="both"/>
              <w:rPr>
                <w:rFonts w:ascii="Arial" w:hAnsi="Arial" w:cs="Arial"/>
              </w:rPr>
            </w:pPr>
          </w:p>
          <w:p w14:paraId="5642D730" w14:textId="77777777" w:rsidR="00D27BEC" w:rsidRPr="004E0DDC" w:rsidRDefault="00D27BEC" w:rsidP="0078421D">
            <w:pPr>
              <w:outlineLvl w:val="0"/>
              <w:rPr>
                <w:rFonts w:ascii="Arial" w:hAnsi="Arial" w:cs="Arial"/>
                <w:b/>
                <w:bCs/>
                <w:sz w:val="24"/>
                <w:szCs w:val="24"/>
              </w:rPr>
            </w:pPr>
            <w:r w:rsidRPr="004E0DDC">
              <w:rPr>
                <w:rFonts w:ascii="Arial" w:hAnsi="Arial" w:cs="Arial"/>
                <w:b/>
                <w:bCs/>
                <w:sz w:val="24"/>
                <w:szCs w:val="24"/>
              </w:rPr>
              <w:t>SERVICE LEVEL AGREEMENT (SLA):</w:t>
            </w:r>
          </w:p>
          <w:p w14:paraId="01BFE93B" w14:textId="77777777" w:rsidR="0078421D" w:rsidRPr="004E0DDC" w:rsidRDefault="0078421D" w:rsidP="0078421D">
            <w:pPr>
              <w:outlineLvl w:val="0"/>
              <w:rPr>
                <w:rFonts w:ascii="Arial" w:hAnsi="Arial" w:cs="Arial"/>
                <w:sz w:val="24"/>
                <w:szCs w:val="24"/>
              </w:rPr>
            </w:pPr>
          </w:p>
          <w:p w14:paraId="5D462946" w14:textId="77777777" w:rsidR="00D27BEC" w:rsidRPr="004E0DDC" w:rsidRDefault="00D27BEC" w:rsidP="00D27BEC">
            <w:pPr>
              <w:ind w:firstLine="708"/>
              <w:jc w:val="both"/>
              <w:rPr>
                <w:rFonts w:ascii="Arial" w:hAnsi="Arial" w:cs="Arial"/>
                <w:sz w:val="24"/>
                <w:szCs w:val="24"/>
              </w:rPr>
            </w:pPr>
            <w:r w:rsidRPr="004E0DDC">
              <w:rPr>
                <w:rFonts w:ascii="Arial" w:hAnsi="Arial" w:cs="Arial"/>
                <w:sz w:val="24"/>
                <w:szCs w:val="24"/>
              </w:rPr>
              <w:t>A CONTRATADA deverá garantir que 99% dos atendimentos sejam feitos, conforme previsto no item 3.4. Suporte / Manutenção.</w:t>
            </w:r>
          </w:p>
          <w:p w14:paraId="67AA3E4A" w14:textId="77777777" w:rsidR="00D27BEC" w:rsidRPr="004E0DDC" w:rsidRDefault="00D27BEC" w:rsidP="00D27BEC">
            <w:pPr>
              <w:ind w:firstLine="708"/>
              <w:jc w:val="both"/>
              <w:rPr>
                <w:rFonts w:ascii="Arial" w:hAnsi="Arial" w:cs="Arial"/>
                <w:sz w:val="24"/>
                <w:szCs w:val="24"/>
              </w:rPr>
            </w:pPr>
            <w:r w:rsidRPr="004E0DDC">
              <w:rPr>
                <w:rFonts w:ascii="Arial" w:hAnsi="Arial" w:cs="Arial"/>
                <w:sz w:val="24"/>
                <w:szCs w:val="24"/>
              </w:rPr>
              <w:t>A CONTRATADA deverá garantir que todos os atendentes tenham os perfis e estejam em quantidade definidas no item acima especificado, Perfil e Quantidade de Atendentes.</w:t>
            </w:r>
          </w:p>
          <w:p w14:paraId="09249140" w14:textId="77777777" w:rsidR="00D27BEC" w:rsidRPr="004E0DDC" w:rsidRDefault="00D27BEC" w:rsidP="00D27BEC">
            <w:pPr>
              <w:ind w:firstLine="708"/>
              <w:jc w:val="both"/>
              <w:rPr>
                <w:rFonts w:ascii="Arial" w:hAnsi="Arial" w:cs="Arial"/>
                <w:sz w:val="24"/>
                <w:szCs w:val="24"/>
              </w:rPr>
            </w:pPr>
            <w:r w:rsidRPr="004E0DDC">
              <w:rPr>
                <w:rFonts w:ascii="Arial" w:hAnsi="Arial" w:cs="Arial"/>
                <w:sz w:val="24"/>
                <w:szCs w:val="24"/>
              </w:rPr>
              <w:t>A CONTRATADA deverá garantir que todos os atendentes estejam disponíveis conforme horários definidos no item acima especificado, Cronograma das Etapas do Evento.</w:t>
            </w:r>
          </w:p>
          <w:p w14:paraId="1BEEF35F" w14:textId="77777777" w:rsidR="00D27BEC" w:rsidRPr="004E0DDC" w:rsidRDefault="00D27BEC" w:rsidP="00D27BEC">
            <w:pPr>
              <w:ind w:firstLine="708"/>
              <w:rPr>
                <w:rFonts w:ascii="Arial" w:hAnsi="Arial" w:cs="Arial"/>
                <w:sz w:val="24"/>
                <w:szCs w:val="24"/>
              </w:rPr>
            </w:pPr>
          </w:p>
          <w:p w14:paraId="11DFA9DB" w14:textId="0E1D6638" w:rsidR="00876C0E" w:rsidRPr="004E0DDC" w:rsidRDefault="00876C0E" w:rsidP="00D27BEC">
            <w:pPr>
              <w:ind w:firstLine="708"/>
              <w:rPr>
                <w:rFonts w:ascii="Arial" w:hAnsi="Arial" w:cs="Arial"/>
                <w:sz w:val="24"/>
                <w:szCs w:val="24"/>
              </w:rPr>
            </w:pPr>
          </w:p>
        </w:tc>
      </w:tr>
    </w:tbl>
    <w:p w14:paraId="7CAD61D1" w14:textId="77777777" w:rsidR="00B4753A" w:rsidRPr="004E0DDC" w:rsidRDefault="00B4753A" w:rsidP="00B4753A">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p>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B4753A" w:rsidRPr="004E0DDC" w14:paraId="2F191F2F" w14:textId="77777777" w:rsidTr="0079712C">
        <w:tc>
          <w:tcPr>
            <w:tcW w:w="354" w:type="dxa"/>
          </w:tcPr>
          <w:p w14:paraId="228E858A" w14:textId="77777777" w:rsidR="00B4753A" w:rsidRPr="004E0DDC" w:rsidRDefault="00B4753A" w:rsidP="0079712C">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r w:rsidRPr="004E0DDC">
              <w:rPr>
                <w:rFonts w:ascii="Arial" w:hAnsi="Arial" w:cs="Arial"/>
                <w:b/>
                <w:bCs/>
                <w:sz w:val="24"/>
                <w:szCs w:val="24"/>
                <w14:shadow w14:blurRad="50800" w14:dist="38100" w14:dir="2700000" w14:sx="100000" w14:sy="100000" w14:kx="0" w14:ky="0" w14:algn="tl">
                  <w14:srgbClr w14:val="000000">
                    <w14:alpha w14:val="60000"/>
                  </w14:srgbClr>
                </w14:shadow>
              </w:rPr>
              <w:t>B</w:t>
            </w:r>
          </w:p>
        </w:tc>
        <w:tc>
          <w:tcPr>
            <w:tcW w:w="9355" w:type="dxa"/>
          </w:tcPr>
          <w:p w14:paraId="3B7284D4" w14:textId="78A5E5BF" w:rsidR="00232D50" w:rsidRPr="004E0DDC" w:rsidRDefault="00467B97" w:rsidP="00232D50">
            <w:pPr>
              <w:ind w:right="-34"/>
              <w:jc w:val="both"/>
              <w:rPr>
                <w:rFonts w:ascii="Arial" w:hAnsi="Arial" w:cs="Arial"/>
                <w:b/>
                <w:sz w:val="24"/>
                <w:szCs w:val="24"/>
              </w:rPr>
            </w:pPr>
            <w:r w:rsidRPr="004E0DDC">
              <w:rPr>
                <w:rFonts w:ascii="Arial" w:hAnsi="Arial" w:cs="Arial"/>
                <w:b/>
                <w:sz w:val="24"/>
                <w:szCs w:val="24"/>
              </w:rPr>
              <w:t xml:space="preserve">VIGÊNCIA CONTRATUAL </w:t>
            </w:r>
          </w:p>
          <w:p w14:paraId="0E33BD72" w14:textId="77777777" w:rsidR="0078421D" w:rsidRPr="004E0DDC" w:rsidRDefault="0078421D" w:rsidP="00232D50">
            <w:pPr>
              <w:ind w:right="-34"/>
              <w:jc w:val="both"/>
              <w:rPr>
                <w:rFonts w:ascii="Arial" w:hAnsi="Arial" w:cs="Arial"/>
                <w:b/>
                <w:sz w:val="24"/>
                <w:szCs w:val="24"/>
              </w:rPr>
            </w:pPr>
          </w:p>
          <w:p w14:paraId="3FE12695" w14:textId="6B90FCE6" w:rsidR="0078421D" w:rsidRPr="004E0DDC" w:rsidRDefault="0078421D" w:rsidP="0078421D">
            <w:pPr>
              <w:jc w:val="both"/>
              <w:rPr>
                <w:rFonts w:ascii="Arial" w:hAnsi="Arial" w:cs="Arial"/>
                <w:sz w:val="24"/>
                <w:szCs w:val="24"/>
              </w:rPr>
            </w:pPr>
            <w:r w:rsidRPr="004E0DDC">
              <w:rPr>
                <w:rFonts w:ascii="Arial" w:hAnsi="Arial" w:cs="Arial"/>
                <w:sz w:val="24"/>
                <w:szCs w:val="24"/>
              </w:rPr>
              <w:t xml:space="preserve">O prazo de vigência do contrato será de </w:t>
            </w:r>
            <w:r w:rsidR="00AB0838">
              <w:rPr>
                <w:rFonts w:ascii="Arial" w:hAnsi="Arial" w:cs="Arial"/>
                <w:sz w:val="24"/>
                <w:szCs w:val="24"/>
              </w:rPr>
              <w:t>4</w:t>
            </w:r>
            <w:r w:rsidRPr="004E0DDC">
              <w:rPr>
                <w:rFonts w:ascii="Arial" w:hAnsi="Arial" w:cs="Arial"/>
                <w:sz w:val="24"/>
                <w:szCs w:val="24"/>
              </w:rPr>
              <w:t xml:space="preserve"> (</w:t>
            </w:r>
            <w:r w:rsidR="00AB0838">
              <w:rPr>
                <w:rFonts w:ascii="Arial" w:hAnsi="Arial" w:cs="Arial"/>
                <w:sz w:val="24"/>
                <w:szCs w:val="24"/>
              </w:rPr>
              <w:t>quatro</w:t>
            </w:r>
            <w:r w:rsidRPr="004E0DDC">
              <w:rPr>
                <w:rFonts w:ascii="Arial" w:hAnsi="Arial" w:cs="Arial"/>
                <w:sz w:val="24"/>
                <w:szCs w:val="24"/>
              </w:rPr>
              <w:t>) meses a partir da data de sua assinatura.</w:t>
            </w:r>
          </w:p>
          <w:p w14:paraId="02DB38A7" w14:textId="31D8DF5E" w:rsidR="0078421D" w:rsidRPr="004E0DDC" w:rsidRDefault="0078421D" w:rsidP="0078421D">
            <w:pPr>
              <w:jc w:val="both"/>
              <w:rPr>
                <w:rFonts w:ascii="Arial" w:hAnsi="Arial" w:cs="Arial"/>
                <w:sz w:val="24"/>
                <w:szCs w:val="24"/>
                <w14:shadow w14:blurRad="50800" w14:dist="38100" w14:dir="2700000" w14:sx="100000" w14:sy="100000" w14:kx="0" w14:ky="0" w14:algn="tl">
                  <w14:srgbClr w14:val="000000">
                    <w14:alpha w14:val="60000"/>
                  </w14:srgbClr>
                </w14:shadow>
              </w:rPr>
            </w:pPr>
          </w:p>
        </w:tc>
      </w:tr>
    </w:tbl>
    <w:p w14:paraId="0B54B82E" w14:textId="77777777" w:rsidR="00B4753A" w:rsidRPr="004E0DDC" w:rsidRDefault="00B4753A" w:rsidP="00B4753A">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B4753A" w:rsidRPr="004E0DDC" w14:paraId="51BFF1E1" w14:textId="77777777" w:rsidTr="0079712C">
        <w:tc>
          <w:tcPr>
            <w:tcW w:w="354" w:type="dxa"/>
          </w:tcPr>
          <w:p w14:paraId="4C2A63D3" w14:textId="488971E2" w:rsidR="00B4753A" w:rsidRPr="004E0DDC" w:rsidRDefault="00467B97" w:rsidP="0079712C">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r w:rsidRPr="004E0DDC">
              <w:rPr>
                <w:rFonts w:ascii="Arial" w:hAnsi="Arial" w:cs="Arial"/>
                <w:b/>
                <w:bCs/>
                <w:sz w:val="24"/>
                <w:szCs w:val="24"/>
                <w14:shadow w14:blurRad="50800" w14:dist="38100" w14:dir="2700000" w14:sx="100000" w14:sy="100000" w14:kx="0" w14:ky="0" w14:algn="tl">
                  <w14:srgbClr w14:val="000000">
                    <w14:alpha w14:val="60000"/>
                  </w14:srgbClr>
                </w14:shadow>
              </w:rPr>
              <w:t>C</w:t>
            </w:r>
          </w:p>
        </w:tc>
        <w:tc>
          <w:tcPr>
            <w:tcW w:w="9355" w:type="dxa"/>
          </w:tcPr>
          <w:p w14:paraId="11446874" w14:textId="245C62F6" w:rsidR="00B4753A" w:rsidRPr="004E0DDC" w:rsidRDefault="00467B97" w:rsidP="0079712C">
            <w:pPr>
              <w:ind w:right="-34"/>
              <w:jc w:val="both"/>
              <w:rPr>
                <w:rFonts w:ascii="Arial" w:hAnsi="Arial" w:cs="Arial"/>
                <w:b/>
                <w:sz w:val="24"/>
                <w:szCs w:val="24"/>
              </w:rPr>
            </w:pPr>
            <w:r w:rsidRPr="004E0DDC">
              <w:rPr>
                <w:rFonts w:ascii="Arial" w:hAnsi="Arial" w:cs="Arial"/>
                <w:b/>
                <w:sz w:val="24"/>
                <w:szCs w:val="24"/>
              </w:rPr>
              <w:t>HABILITAÇÃO TÉCNICA</w:t>
            </w:r>
          </w:p>
          <w:p w14:paraId="19A35FC7" w14:textId="77777777" w:rsidR="001A6C81" w:rsidRPr="004E0DDC" w:rsidRDefault="001A6C81" w:rsidP="0079712C">
            <w:pPr>
              <w:ind w:right="-34"/>
              <w:jc w:val="both"/>
              <w:rPr>
                <w:rFonts w:ascii="Arial" w:hAnsi="Arial" w:cs="Arial"/>
                <w:bCs/>
                <w:sz w:val="24"/>
                <w:szCs w:val="24"/>
              </w:rPr>
            </w:pPr>
          </w:p>
          <w:p w14:paraId="587C1408" w14:textId="76FA79B8" w:rsidR="0078421D" w:rsidRPr="004E0DDC" w:rsidRDefault="0078421D" w:rsidP="0078421D">
            <w:pPr>
              <w:jc w:val="both"/>
              <w:rPr>
                <w:rFonts w:ascii="Arial" w:hAnsi="Arial" w:cs="Arial"/>
                <w:sz w:val="24"/>
                <w:szCs w:val="24"/>
              </w:rPr>
            </w:pPr>
            <w:r w:rsidRPr="004E0DDC">
              <w:rPr>
                <w:rFonts w:ascii="Arial" w:hAnsi="Arial" w:cs="Arial"/>
                <w:sz w:val="24"/>
                <w:szCs w:val="24"/>
              </w:rPr>
              <w:t xml:space="preserve">Comprovação de expertise e aptidão técnica para a execução dos serviços objeto da presente licitação, por meio da apresentação de um ou mais atestados de capacidade técnica fornecidos por pessoa jurídica de direito público ou privado, que declarem que o </w:t>
            </w:r>
            <w:r w:rsidR="004E0DDC">
              <w:rPr>
                <w:rFonts w:ascii="Arial" w:hAnsi="Arial" w:cs="Arial"/>
                <w:sz w:val="24"/>
                <w:szCs w:val="24"/>
              </w:rPr>
              <w:t xml:space="preserve">participante </w:t>
            </w:r>
            <w:r w:rsidRPr="004E0DDC">
              <w:rPr>
                <w:rFonts w:ascii="Arial" w:hAnsi="Arial" w:cs="Arial"/>
                <w:sz w:val="24"/>
                <w:szCs w:val="24"/>
              </w:rPr>
              <w:t>foi por ela contratado e realizou serviços:</w:t>
            </w:r>
          </w:p>
          <w:p w14:paraId="7B3F1B46" w14:textId="77777777" w:rsidR="0078421D" w:rsidRPr="004E0DDC" w:rsidRDefault="0078421D" w:rsidP="0078421D">
            <w:pPr>
              <w:jc w:val="both"/>
              <w:rPr>
                <w:rFonts w:ascii="Arial" w:hAnsi="Arial" w:cs="Arial"/>
                <w:sz w:val="24"/>
                <w:szCs w:val="24"/>
              </w:rPr>
            </w:pPr>
          </w:p>
          <w:p w14:paraId="2B1966B3" w14:textId="56A1B3C5" w:rsidR="0078421D" w:rsidRPr="004E0DDC" w:rsidRDefault="0078421D" w:rsidP="0078421D">
            <w:pPr>
              <w:ind w:left="567"/>
              <w:jc w:val="both"/>
              <w:rPr>
                <w:rFonts w:ascii="Arial" w:hAnsi="Arial" w:cs="Arial"/>
                <w:sz w:val="24"/>
                <w:szCs w:val="24"/>
              </w:rPr>
            </w:pPr>
            <w:r w:rsidRPr="004E0DDC">
              <w:rPr>
                <w:rFonts w:ascii="Arial" w:hAnsi="Arial" w:cs="Arial"/>
                <w:sz w:val="24"/>
                <w:szCs w:val="24"/>
              </w:rPr>
              <w:t xml:space="preserve">a) De locação de equipamentos de informática (notebooks, desktops e impressoras), com prestação de serviços de manutenção e suporte, fornecidos todos em único evento de no mínimo </w:t>
            </w:r>
            <w:r w:rsidRPr="00E154D0">
              <w:rPr>
                <w:rFonts w:ascii="Arial" w:hAnsi="Arial" w:cs="Arial"/>
                <w:sz w:val="24"/>
                <w:szCs w:val="24"/>
              </w:rPr>
              <w:t>2</w:t>
            </w:r>
            <w:r w:rsidR="00E154D0" w:rsidRPr="00E154D0">
              <w:rPr>
                <w:rFonts w:ascii="Arial" w:hAnsi="Arial" w:cs="Arial"/>
                <w:sz w:val="24"/>
                <w:szCs w:val="24"/>
              </w:rPr>
              <w:t>34</w:t>
            </w:r>
            <w:r w:rsidRPr="00E154D0">
              <w:rPr>
                <w:rFonts w:ascii="Arial" w:hAnsi="Arial" w:cs="Arial"/>
                <w:sz w:val="24"/>
                <w:szCs w:val="24"/>
              </w:rPr>
              <w:t xml:space="preserve"> equipamentos;</w:t>
            </w:r>
          </w:p>
          <w:p w14:paraId="6D219257" w14:textId="77777777" w:rsidR="0078421D" w:rsidRPr="004E0DDC" w:rsidRDefault="0078421D" w:rsidP="0078421D">
            <w:pPr>
              <w:ind w:left="567"/>
              <w:jc w:val="both"/>
              <w:rPr>
                <w:rFonts w:ascii="Arial" w:hAnsi="Arial" w:cs="Arial"/>
                <w:sz w:val="24"/>
                <w:szCs w:val="24"/>
              </w:rPr>
            </w:pPr>
          </w:p>
          <w:p w14:paraId="0885BB2B" w14:textId="77777777" w:rsidR="0078421D" w:rsidRPr="004E0DDC" w:rsidRDefault="0078421D" w:rsidP="0078421D">
            <w:pPr>
              <w:jc w:val="both"/>
              <w:rPr>
                <w:rFonts w:ascii="Arial" w:hAnsi="Arial" w:cs="Arial"/>
                <w:sz w:val="24"/>
                <w:szCs w:val="24"/>
              </w:rPr>
            </w:pPr>
            <w:r w:rsidRPr="004E0DDC">
              <w:rPr>
                <w:rFonts w:ascii="Arial" w:hAnsi="Arial" w:cs="Arial"/>
                <w:sz w:val="24"/>
                <w:szCs w:val="24"/>
              </w:rPr>
              <w:t>Em todos os atestados de capacidade técnica deverá conter informações que permitam a identificação correta do CONTRATANTE e do prestador do serviço, tais como:</w:t>
            </w:r>
          </w:p>
          <w:p w14:paraId="67EAE561" w14:textId="77777777" w:rsidR="0078421D" w:rsidRPr="004E0DDC" w:rsidRDefault="0078421D" w:rsidP="0078421D">
            <w:pPr>
              <w:jc w:val="both"/>
              <w:rPr>
                <w:rFonts w:ascii="Arial" w:hAnsi="Arial" w:cs="Arial"/>
                <w:sz w:val="24"/>
                <w:szCs w:val="24"/>
              </w:rPr>
            </w:pPr>
          </w:p>
          <w:p w14:paraId="0D6A27CE" w14:textId="77777777" w:rsidR="0078421D" w:rsidRPr="004E0DDC" w:rsidRDefault="0078421D" w:rsidP="0078421D">
            <w:pPr>
              <w:ind w:left="567"/>
              <w:jc w:val="both"/>
              <w:rPr>
                <w:rFonts w:ascii="Arial" w:hAnsi="Arial" w:cs="Arial"/>
                <w:sz w:val="24"/>
                <w:szCs w:val="24"/>
              </w:rPr>
            </w:pPr>
            <w:r w:rsidRPr="004E0DDC">
              <w:rPr>
                <w:rFonts w:ascii="Arial" w:hAnsi="Arial" w:cs="Arial"/>
                <w:sz w:val="24"/>
                <w:szCs w:val="24"/>
              </w:rPr>
              <w:t>a) Nome, CNPJ e endereço completo do emitente da certidão;</w:t>
            </w:r>
          </w:p>
          <w:p w14:paraId="3C85D2BE" w14:textId="77777777" w:rsidR="0078421D" w:rsidRPr="004E0DDC" w:rsidRDefault="0078421D" w:rsidP="0078421D">
            <w:pPr>
              <w:ind w:left="567"/>
              <w:jc w:val="both"/>
              <w:rPr>
                <w:rFonts w:ascii="Arial" w:hAnsi="Arial" w:cs="Arial"/>
                <w:sz w:val="24"/>
                <w:szCs w:val="24"/>
              </w:rPr>
            </w:pPr>
            <w:r w:rsidRPr="004E0DDC">
              <w:rPr>
                <w:rFonts w:ascii="Arial" w:hAnsi="Arial" w:cs="Arial"/>
                <w:sz w:val="24"/>
                <w:szCs w:val="24"/>
              </w:rPr>
              <w:t>b) Nome do estabelecimento que prestou o serviço ao emitente;</w:t>
            </w:r>
          </w:p>
          <w:p w14:paraId="74F292BF" w14:textId="77777777" w:rsidR="0078421D" w:rsidRPr="004E0DDC" w:rsidRDefault="0078421D" w:rsidP="0078421D">
            <w:pPr>
              <w:ind w:left="567"/>
              <w:jc w:val="both"/>
              <w:rPr>
                <w:rFonts w:ascii="Arial" w:hAnsi="Arial" w:cs="Arial"/>
                <w:sz w:val="24"/>
                <w:szCs w:val="24"/>
              </w:rPr>
            </w:pPr>
            <w:r w:rsidRPr="004E0DDC">
              <w:rPr>
                <w:rFonts w:ascii="Arial" w:hAnsi="Arial" w:cs="Arial"/>
                <w:sz w:val="24"/>
                <w:szCs w:val="24"/>
              </w:rPr>
              <w:t>c) Data de emissão do atestado ou da certidão;</w:t>
            </w:r>
          </w:p>
          <w:p w14:paraId="18F48D6B" w14:textId="77777777" w:rsidR="0078421D" w:rsidRPr="004E0DDC" w:rsidRDefault="0078421D" w:rsidP="0078421D">
            <w:pPr>
              <w:ind w:left="567"/>
              <w:jc w:val="both"/>
              <w:rPr>
                <w:rFonts w:ascii="Arial" w:hAnsi="Arial" w:cs="Arial"/>
                <w:sz w:val="24"/>
                <w:szCs w:val="24"/>
              </w:rPr>
            </w:pPr>
            <w:r w:rsidRPr="004E0DDC">
              <w:rPr>
                <w:rFonts w:ascii="Arial" w:hAnsi="Arial" w:cs="Arial"/>
                <w:sz w:val="24"/>
                <w:szCs w:val="24"/>
              </w:rPr>
              <w:t>d) Assinatura e identificação do signatário (nome, cargo ou função que exerce junto à emitente).</w:t>
            </w:r>
          </w:p>
          <w:p w14:paraId="67E2137F" w14:textId="77777777" w:rsidR="0078421D" w:rsidRPr="004E0DDC" w:rsidRDefault="0078421D" w:rsidP="0078421D">
            <w:pPr>
              <w:ind w:left="567"/>
              <w:jc w:val="both"/>
              <w:rPr>
                <w:rFonts w:ascii="Arial" w:hAnsi="Arial" w:cs="Arial"/>
                <w:sz w:val="24"/>
                <w:szCs w:val="24"/>
              </w:rPr>
            </w:pPr>
          </w:p>
          <w:p w14:paraId="78E2083A" w14:textId="362588E6" w:rsidR="0078421D" w:rsidRPr="004E0DDC" w:rsidRDefault="0078421D" w:rsidP="0078421D">
            <w:pPr>
              <w:jc w:val="both"/>
              <w:rPr>
                <w:rFonts w:ascii="Arial" w:hAnsi="Arial" w:cs="Arial"/>
                <w:sz w:val="24"/>
                <w:szCs w:val="24"/>
              </w:rPr>
            </w:pPr>
            <w:r w:rsidRPr="004E0DDC">
              <w:rPr>
                <w:rFonts w:ascii="Arial" w:hAnsi="Arial" w:cs="Arial"/>
                <w:sz w:val="24"/>
                <w:szCs w:val="24"/>
              </w:rPr>
              <w:t xml:space="preserve">A </w:t>
            </w:r>
            <w:r w:rsidR="004E0DDC">
              <w:rPr>
                <w:rFonts w:ascii="Arial" w:hAnsi="Arial" w:cs="Arial"/>
                <w:sz w:val="24"/>
                <w:szCs w:val="24"/>
              </w:rPr>
              <w:t xml:space="preserve">participante </w:t>
            </w:r>
            <w:r w:rsidRPr="004E0DDC">
              <w:rPr>
                <w:rFonts w:ascii="Arial" w:hAnsi="Arial" w:cs="Arial"/>
                <w:sz w:val="24"/>
                <w:szCs w:val="24"/>
              </w:rPr>
              <w:t xml:space="preserve">vencedora deverá apresentar, no prazo de 5 (cinco) dias contados da data de assinatura do contrato, o currículo da equipe técnica. </w:t>
            </w:r>
          </w:p>
          <w:p w14:paraId="5A584697" w14:textId="77777777" w:rsidR="0078421D" w:rsidRPr="004E0DDC" w:rsidRDefault="0078421D" w:rsidP="0078421D">
            <w:pPr>
              <w:jc w:val="both"/>
              <w:rPr>
                <w:rFonts w:ascii="Arial" w:hAnsi="Arial" w:cs="Arial"/>
                <w:sz w:val="24"/>
                <w:szCs w:val="24"/>
              </w:rPr>
            </w:pPr>
          </w:p>
          <w:p w14:paraId="1262886B" w14:textId="77777777" w:rsidR="0078421D" w:rsidRPr="004E0DDC" w:rsidRDefault="0078421D" w:rsidP="0078421D">
            <w:pPr>
              <w:jc w:val="both"/>
              <w:rPr>
                <w:rFonts w:ascii="Arial" w:hAnsi="Arial" w:cs="Arial"/>
                <w:sz w:val="24"/>
                <w:szCs w:val="24"/>
              </w:rPr>
            </w:pPr>
            <w:r w:rsidRPr="004E0DDC">
              <w:rPr>
                <w:rFonts w:ascii="Arial" w:hAnsi="Arial" w:cs="Arial"/>
                <w:sz w:val="24"/>
                <w:szCs w:val="24"/>
              </w:rPr>
              <w:lastRenderedPageBreak/>
              <w:t>Para comprovação de experiência dos integrantes da sua equipe técnica a empresa deverá apresentar o currículo de cada profissional indicado, que deverá conter, no mínimo:</w:t>
            </w:r>
          </w:p>
          <w:p w14:paraId="1131FA2F" w14:textId="77777777" w:rsidR="0078421D" w:rsidRPr="004E0DDC" w:rsidRDefault="0078421D" w:rsidP="0078421D">
            <w:pPr>
              <w:jc w:val="both"/>
              <w:rPr>
                <w:rFonts w:ascii="Arial" w:hAnsi="Arial" w:cs="Arial"/>
                <w:sz w:val="24"/>
                <w:szCs w:val="24"/>
              </w:rPr>
            </w:pPr>
          </w:p>
          <w:p w14:paraId="69182159" w14:textId="77777777" w:rsidR="0078421D" w:rsidRPr="004E0DDC" w:rsidRDefault="0078421D" w:rsidP="0078421D">
            <w:pPr>
              <w:ind w:left="851" w:hanging="284"/>
              <w:jc w:val="both"/>
              <w:rPr>
                <w:rFonts w:ascii="Arial" w:hAnsi="Arial" w:cs="Arial"/>
                <w:sz w:val="24"/>
                <w:szCs w:val="24"/>
              </w:rPr>
            </w:pPr>
            <w:r w:rsidRPr="004E0DDC">
              <w:rPr>
                <w:rFonts w:ascii="Arial" w:hAnsi="Arial" w:cs="Arial"/>
                <w:sz w:val="24"/>
                <w:szCs w:val="24"/>
              </w:rPr>
              <w:t>a)</w:t>
            </w:r>
            <w:r w:rsidRPr="004E0DDC">
              <w:rPr>
                <w:rFonts w:ascii="Arial" w:hAnsi="Arial" w:cs="Arial"/>
                <w:sz w:val="24"/>
                <w:szCs w:val="24"/>
              </w:rPr>
              <w:tab/>
              <w:t>Nome do profissional;</w:t>
            </w:r>
          </w:p>
          <w:p w14:paraId="5DC4412D" w14:textId="77777777" w:rsidR="0078421D" w:rsidRPr="004E0DDC" w:rsidRDefault="0078421D" w:rsidP="0078421D">
            <w:pPr>
              <w:ind w:left="851" w:hanging="284"/>
              <w:jc w:val="both"/>
              <w:rPr>
                <w:rFonts w:ascii="Arial" w:hAnsi="Arial" w:cs="Arial"/>
                <w:sz w:val="24"/>
                <w:szCs w:val="24"/>
              </w:rPr>
            </w:pPr>
            <w:r w:rsidRPr="004E0DDC">
              <w:rPr>
                <w:rFonts w:ascii="Arial" w:hAnsi="Arial" w:cs="Arial"/>
                <w:sz w:val="24"/>
                <w:szCs w:val="24"/>
              </w:rPr>
              <w:t>b)</w:t>
            </w:r>
            <w:r w:rsidRPr="004E0DDC">
              <w:rPr>
                <w:rFonts w:ascii="Arial" w:hAnsi="Arial" w:cs="Arial"/>
                <w:sz w:val="24"/>
                <w:szCs w:val="24"/>
              </w:rPr>
              <w:tab/>
              <w:t>Experiências profissionais, com: nome da empresa; datas de início e término dos trabalhos; e resumo dos serviços realizados.</w:t>
            </w:r>
          </w:p>
          <w:p w14:paraId="3A726600" w14:textId="109C552B" w:rsidR="00232D50" w:rsidRPr="004E0DDC" w:rsidRDefault="00232D50" w:rsidP="00B4753A">
            <w:pPr>
              <w:tabs>
                <w:tab w:val="left" w:pos="1701"/>
              </w:tabs>
              <w:spacing w:after="120"/>
              <w:jc w:val="both"/>
              <w:rPr>
                <w:rFonts w:ascii="Arial" w:hAnsi="Arial" w:cs="Arial"/>
                <w:b/>
                <w:sz w:val="24"/>
                <w:szCs w:val="24"/>
                <w:shd w:val="pct25" w:color="auto" w:fill="FFFFFF"/>
              </w:rPr>
            </w:pPr>
          </w:p>
        </w:tc>
      </w:tr>
    </w:tbl>
    <w:p w14:paraId="4525E27F" w14:textId="77777777" w:rsidR="00EA18C1" w:rsidRPr="004E0DDC" w:rsidRDefault="00EA18C1" w:rsidP="00EA18C1">
      <w:pPr>
        <w:autoSpaceDE w:val="0"/>
        <w:autoSpaceDN w:val="0"/>
        <w:adjustRightInd w:val="0"/>
        <w:rPr>
          <w:rFonts w:ascii="Arial" w:hAnsi="Arial" w:cs="Arial"/>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EA18C1" w:rsidRPr="004E0DDC" w14:paraId="66D1EB4C" w14:textId="77777777" w:rsidTr="7C1A55EE">
        <w:tc>
          <w:tcPr>
            <w:tcW w:w="354" w:type="dxa"/>
          </w:tcPr>
          <w:p w14:paraId="596EF18F" w14:textId="4F48D815" w:rsidR="00EA18C1" w:rsidRPr="004E0DDC" w:rsidRDefault="00EA18C1" w:rsidP="0079712C">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r w:rsidRPr="004E0DDC">
              <w:rPr>
                <w:rFonts w:ascii="Arial" w:hAnsi="Arial" w:cs="Arial"/>
                <w:b/>
                <w:bCs/>
                <w:sz w:val="24"/>
                <w:szCs w:val="24"/>
                <w14:shadow w14:blurRad="50800" w14:dist="38100" w14:dir="2700000" w14:sx="100000" w14:sy="100000" w14:kx="0" w14:ky="0" w14:algn="tl">
                  <w14:srgbClr w14:val="000000">
                    <w14:alpha w14:val="60000"/>
                  </w14:srgbClr>
                </w14:shadow>
              </w:rPr>
              <w:t>D</w:t>
            </w:r>
          </w:p>
        </w:tc>
        <w:tc>
          <w:tcPr>
            <w:tcW w:w="9355" w:type="dxa"/>
          </w:tcPr>
          <w:p w14:paraId="7D8C3E1E" w14:textId="786831C2" w:rsidR="00EA18C1" w:rsidRPr="004E0DDC" w:rsidRDefault="003E1C82" w:rsidP="00EA18C1">
            <w:pPr>
              <w:tabs>
                <w:tab w:val="num" w:pos="426"/>
              </w:tabs>
              <w:jc w:val="both"/>
              <w:rPr>
                <w:rFonts w:ascii="Arial" w:hAnsi="Arial" w:cs="Arial"/>
                <w:b/>
                <w:sz w:val="24"/>
                <w:szCs w:val="24"/>
              </w:rPr>
            </w:pPr>
            <w:r w:rsidRPr="004E0DDC">
              <w:rPr>
                <w:rFonts w:ascii="Arial" w:hAnsi="Arial" w:cs="Arial"/>
                <w:b/>
                <w:sz w:val="24"/>
                <w:szCs w:val="24"/>
              </w:rPr>
              <w:t>OBRIGAÇÕES DA EMPRESA CONTRATADA</w:t>
            </w:r>
          </w:p>
          <w:p w14:paraId="08275913" w14:textId="77777777" w:rsidR="001A6C81" w:rsidRPr="004E0DDC" w:rsidRDefault="001A6C81" w:rsidP="00EA18C1">
            <w:pPr>
              <w:tabs>
                <w:tab w:val="num" w:pos="426"/>
              </w:tabs>
              <w:jc w:val="both"/>
              <w:rPr>
                <w:rFonts w:ascii="Arial" w:hAnsi="Arial" w:cs="Arial"/>
                <w:b/>
                <w:sz w:val="24"/>
                <w:szCs w:val="24"/>
              </w:rPr>
            </w:pPr>
          </w:p>
          <w:p w14:paraId="5FD50747"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Executar o objeto do CONTRATO, nos termos descritos neste Termo de Referência e nos Anexos.</w:t>
            </w:r>
          </w:p>
          <w:p w14:paraId="0A852B7A"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Cumprir com todas as obrigações patronais determinadas pela legislação nacional com relação aos trabalhadores que prestarão serviço durante o EVENTO.</w:t>
            </w:r>
          </w:p>
          <w:p w14:paraId="31E1A463"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Fornecer todos os Equipamentos de Proteção Individual – EPIs e Equipamentos de Proteção Coletiva – EPC´s, fiscalizar sua efetiva utilização, conforme determinada pela legislação nacional, aos trabalhadores da CONTRATADA durante a realização dos trabalhos de montagem, assistência técnica e desmontagem das estruturas do evento:</w:t>
            </w:r>
          </w:p>
          <w:p w14:paraId="386C453A" w14:textId="77777777" w:rsidR="003E1C82" w:rsidRPr="004E0DDC" w:rsidRDefault="003E1C82" w:rsidP="003E1C82">
            <w:pPr>
              <w:pStyle w:val="PargrafodaLista"/>
              <w:numPr>
                <w:ilvl w:val="1"/>
                <w:numId w:val="13"/>
              </w:numPr>
              <w:spacing w:after="200"/>
              <w:jc w:val="both"/>
              <w:rPr>
                <w:rFonts w:ascii="Arial" w:hAnsi="Arial" w:cs="Arial"/>
              </w:rPr>
            </w:pPr>
            <w:r w:rsidRPr="004E0DDC">
              <w:rPr>
                <w:rFonts w:ascii="Arial" w:hAnsi="Arial" w:cs="Arial"/>
              </w:rPr>
              <w:t>Cumprir e fazer cumprir as disposições legais e regulamentares sobre segurança e saúde no trabalho durante todo o período de execução dos serviços apresentados neste Termo de Referência.</w:t>
            </w:r>
          </w:p>
          <w:p w14:paraId="2CA8A50D"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Responsabilizar-se para que todos os funcionários e/ou contratados da CONTRATADA, quando realizando serviços durante o EVENTO e nas dependências deste, deverão estar devidamente uniformizados e portando crachá de identificação de forma a permitir uma rápida e fácil visualização.</w:t>
            </w:r>
          </w:p>
          <w:p w14:paraId="5CD0BB8A"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Fornecer toda a alimentação a seus funcionários e/ou contratados que estiverem prestando serviço durante o EVENTO.</w:t>
            </w:r>
          </w:p>
          <w:p w14:paraId="522D7450" w14:textId="52A55149"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Se responsabilizar pelo seguro dos equipamentos.</w:t>
            </w:r>
          </w:p>
          <w:p w14:paraId="4EB7727A"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Assumir total responsabilidade pelos atos e/ou omissões praticados por seus funcionários, bem como pelos danos de qualquer natureza que venham causar ao CONTRATANTE, seus clientes e/ou terceiros em geral, em decorrência da prestação dos serviços prestados.</w:t>
            </w:r>
          </w:p>
          <w:p w14:paraId="6EAF87E3"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Providenciar todos os documentos necessários à execução dos serviços, tais como licenças de obra e taxas.</w:t>
            </w:r>
          </w:p>
          <w:p w14:paraId="5EFCF9F0"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Arcar com todos os custos decorrentes das obrigações assumidas no item acima são de responsabilidade exclusiva da CONTRATADA.</w:t>
            </w:r>
          </w:p>
          <w:p w14:paraId="2A0D4A60"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Cumprir com o objeto da contratação nos termos previstos neste documento, bem como nos Anexos.</w:t>
            </w:r>
          </w:p>
          <w:p w14:paraId="5AEB04B6"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Dar assistência aos colaboradores do SESI e Coordenação do EVENTO em todos os assuntos relativos ao objeto deste contrato, sempre que solicitada, durante todo o período de montagem, evento e desmontagem.</w:t>
            </w:r>
          </w:p>
          <w:p w14:paraId="0520B108"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Recompor, nos padrões de qualidade e de acabamento, as áreas internas e adjacentes ao EVENTO, caso sejam danificadas no decorrer dos trabalhos (assistência técnica).</w:t>
            </w:r>
          </w:p>
          <w:p w14:paraId="52343D7F"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Prestar assistência técnica geral em todas as estruturas montadas durante o período de realização do EVENTO.</w:t>
            </w:r>
          </w:p>
          <w:p w14:paraId="392816D1"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 xml:space="preserve">Levar imediatamente ao conhecimento da equipe SESI qualquer fato extraordinário ou anormal que ocorra durante a execução dos serviços para adoção de medidas </w:t>
            </w:r>
            <w:r w:rsidRPr="004E0DDC">
              <w:rPr>
                <w:rFonts w:ascii="Arial" w:hAnsi="Arial" w:cs="Arial"/>
              </w:rPr>
              <w:lastRenderedPageBreak/>
              <w:t>cabíveis, bem como comunicar por escrito e de forma detalhada todo tipo de acidente que eventualmente venha a ocorrer.</w:t>
            </w:r>
          </w:p>
          <w:p w14:paraId="5200160F"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Prestar todos os esclarecimentos que forem solicitados pela equipe SESI, atendendo de imediato as solicitações.</w:t>
            </w:r>
          </w:p>
          <w:p w14:paraId="685B17E3"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Zelar para que todas as áreas de circulação de visitantes estejam dentro dos padrões nacionais de acessibilidade para pessoas com necessidades especiais e garantam conforto e segurança para todos.</w:t>
            </w:r>
          </w:p>
          <w:p w14:paraId="09B04286"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Apresentar relatório comprovando a execução da montagem, instalação, teste dos equipamentos, também Assistência Técnica e desmontagem do EVENTO.</w:t>
            </w:r>
          </w:p>
          <w:p w14:paraId="49F4C71A"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Refazer serviços que apresentarem vícios ou funcionamento inadequado, após vistoria feita pela equipe do SESI.</w:t>
            </w:r>
          </w:p>
          <w:p w14:paraId="4E8701AB"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Da equipe técnica mínima da CONTRATADA para realização dos serviços</w:t>
            </w:r>
          </w:p>
          <w:p w14:paraId="2C57D311" w14:textId="77777777" w:rsidR="003E1C82" w:rsidRPr="004E0DDC" w:rsidRDefault="003E1C82" w:rsidP="003E1C82">
            <w:pPr>
              <w:pStyle w:val="PargrafodaLista"/>
              <w:numPr>
                <w:ilvl w:val="1"/>
                <w:numId w:val="13"/>
              </w:numPr>
              <w:spacing w:after="200"/>
              <w:jc w:val="both"/>
              <w:rPr>
                <w:rFonts w:ascii="Arial" w:hAnsi="Arial" w:cs="Arial"/>
              </w:rPr>
            </w:pPr>
            <w:r w:rsidRPr="004E0DDC">
              <w:rPr>
                <w:rFonts w:ascii="Arial" w:hAnsi="Arial" w:cs="Arial"/>
              </w:rPr>
              <w:t>Os profissionais apresentados como membros da equipe técnica, deverão comprovar vínculo com a empresa; mediante a apresentação da cópia autenticada da carteira de trabalho, ou cópia autenticada do contrato social que comprove que o profissional indicado é sócio do estabelecimento, ou ainda a cópia autenticada do contrato de prestação de serviços de acordo com a hipótese de vínculo entre este (s) profissional (is) com a empresa, com validade/vigência até o término do período deste contrato.</w:t>
            </w:r>
          </w:p>
          <w:p w14:paraId="4048F3C4"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A CONTRATADA será responsável pelo fornecimento de toda a mão de obra, materiais, equipamentos e insumos necessários à execução dos serviços.</w:t>
            </w:r>
          </w:p>
          <w:p w14:paraId="49BC6FB5" w14:textId="77777777" w:rsidR="003E1C82" w:rsidRPr="004E0DDC" w:rsidRDefault="003E1C82" w:rsidP="003E1C82">
            <w:pPr>
              <w:pStyle w:val="PargrafodaLista"/>
              <w:numPr>
                <w:ilvl w:val="0"/>
                <w:numId w:val="13"/>
              </w:numPr>
              <w:spacing w:after="200"/>
              <w:jc w:val="both"/>
              <w:rPr>
                <w:rFonts w:ascii="Arial" w:hAnsi="Arial" w:cs="Arial"/>
              </w:rPr>
            </w:pPr>
            <w:r w:rsidRPr="004E0DDC">
              <w:rPr>
                <w:rFonts w:ascii="Arial" w:hAnsi="Arial" w:cs="Arial"/>
              </w:rPr>
              <w:t>Os Anexos (I e II) contemplam documentos com regras/normas próprias dos locais do evento sendo de obrigação da CONTRATADA seguir as recomendações e zelar pelo cumprimento destas e ainda comunicar imediatamente ao CONTRATANTE qualquer fato/ocorrência durante a execução dos serviços/atividades que não esteja em conformidade com o descrito nestes documentos.</w:t>
            </w:r>
          </w:p>
          <w:p w14:paraId="7F4A775B" w14:textId="3A476406" w:rsidR="00EA18C1" w:rsidRPr="004E0DDC" w:rsidRDefault="00EA18C1" w:rsidP="00EA18C1">
            <w:pPr>
              <w:tabs>
                <w:tab w:val="left" w:pos="426"/>
              </w:tabs>
              <w:jc w:val="both"/>
              <w:rPr>
                <w:rFonts w:ascii="Arial" w:hAnsi="Arial" w:cs="Arial"/>
                <w:color w:val="000000" w:themeColor="text1"/>
                <w:sz w:val="24"/>
                <w:szCs w:val="24"/>
              </w:rPr>
            </w:pPr>
          </w:p>
        </w:tc>
      </w:tr>
    </w:tbl>
    <w:p w14:paraId="1E3CAB96" w14:textId="77777777" w:rsidR="00EA18C1" w:rsidRPr="004E0DDC" w:rsidRDefault="00EA18C1" w:rsidP="00EA18C1">
      <w:pPr>
        <w:rPr>
          <w:rFonts w:ascii="Arial" w:hAnsi="Arial" w:cs="Arial"/>
          <w:sz w:val="24"/>
          <w:szCs w:val="24"/>
        </w:rPr>
      </w:pPr>
    </w:p>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B4753A" w:rsidRPr="004E0DDC" w14:paraId="2D7BBEF6" w14:textId="77777777" w:rsidTr="7C1A55EE">
        <w:tc>
          <w:tcPr>
            <w:tcW w:w="354" w:type="dxa"/>
          </w:tcPr>
          <w:p w14:paraId="282B9594" w14:textId="622D1463" w:rsidR="00B4753A" w:rsidRPr="004E0DDC" w:rsidRDefault="00EA18C1" w:rsidP="0079712C">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r w:rsidRPr="004E0DDC">
              <w:rPr>
                <w:rFonts w:ascii="Arial" w:hAnsi="Arial" w:cs="Arial"/>
                <w:b/>
                <w:bCs/>
                <w:sz w:val="24"/>
                <w:szCs w:val="24"/>
                <w14:shadow w14:blurRad="50800" w14:dist="38100" w14:dir="2700000" w14:sx="100000" w14:sy="100000" w14:kx="0" w14:ky="0" w14:algn="tl">
                  <w14:srgbClr w14:val="000000">
                    <w14:alpha w14:val="60000"/>
                  </w14:srgbClr>
                </w14:shadow>
              </w:rPr>
              <w:t>E</w:t>
            </w:r>
          </w:p>
        </w:tc>
        <w:tc>
          <w:tcPr>
            <w:tcW w:w="9355" w:type="dxa"/>
          </w:tcPr>
          <w:p w14:paraId="0899FC98" w14:textId="7E05FF00" w:rsidR="00B4753A" w:rsidRPr="004E0DDC" w:rsidRDefault="004268DD" w:rsidP="0079712C">
            <w:pPr>
              <w:ind w:right="-34"/>
              <w:jc w:val="both"/>
              <w:rPr>
                <w:rFonts w:ascii="Arial" w:hAnsi="Arial" w:cs="Arial"/>
                <w:b/>
                <w:bCs/>
                <w:sz w:val="24"/>
                <w:szCs w:val="24"/>
                <w14:shadow w14:blurRad="50800" w14:dist="38100" w14:dir="2700000" w14:sx="100000" w14:sy="100000" w14:kx="0" w14:ky="0" w14:algn="tl">
                  <w14:srgbClr w14:val="000000">
                    <w14:alpha w14:val="60000"/>
                  </w14:srgbClr>
                </w14:shadow>
              </w:rPr>
            </w:pPr>
            <w:r w:rsidRPr="004E0DDC">
              <w:rPr>
                <w:rFonts w:ascii="Arial" w:hAnsi="Arial" w:cs="Arial"/>
                <w:b/>
                <w:sz w:val="24"/>
                <w:szCs w:val="24"/>
              </w:rPr>
              <w:t xml:space="preserve">FISCALIZAÇÃO </w:t>
            </w:r>
          </w:p>
          <w:p w14:paraId="66AE96E0" w14:textId="77777777" w:rsidR="001A6C81" w:rsidRPr="004E0DDC" w:rsidRDefault="001A6C81" w:rsidP="004268DD">
            <w:pPr>
              <w:tabs>
                <w:tab w:val="left" w:pos="540"/>
                <w:tab w:val="left" w:pos="720"/>
                <w:tab w:val="left" w:pos="900"/>
                <w:tab w:val="left" w:pos="1260"/>
              </w:tabs>
              <w:suppressAutoHyphens/>
              <w:autoSpaceDE w:val="0"/>
              <w:ind w:right="2"/>
              <w:jc w:val="both"/>
              <w:rPr>
                <w:rFonts w:ascii="Arial" w:hAnsi="Arial" w:cs="Arial"/>
                <w:color w:val="000000" w:themeColor="text1"/>
                <w:sz w:val="24"/>
                <w:szCs w:val="24"/>
              </w:rPr>
            </w:pPr>
          </w:p>
          <w:p w14:paraId="105024E2" w14:textId="5FF8D585" w:rsidR="004268DD" w:rsidRPr="004E0DDC" w:rsidRDefault="004268DD" w:rsidP="004268DD">
            <w:pPr>
              <w:tabs>
                <w:tab w:val="left" w:pos="540"/>
                <w:tab w:val="left" w:pos="720"/>
                <w:tab w:val="left" w:pos="900"/>
                <w:tab w:val="left" w:pos="1260"/>
              </w:tabs>
              <w:suppressAutoHyphens/>
              <w:autoSpaceDE w:val="0"/>
              <w:ind w:right="2"/>
              <w:jc w:val="both"/>
              <w:rPr>
                <w:rFonts w:ascii="Arial" w:hAnsi="Arial" w:cs="Arial"/>
                <w:color w:val="000000" w:themeColor="text1"/>
                <w:sz w:val="24"/>
                <w:szCs w:val="24"/>
              </w:rPr>
            </w:pPr>
            <w:r w:rsidRPr="004E0DDC">
              <w:rPr>
                <w:rFonts w:ascii="Arial" w:hAnsi="Arial" w:cs="Arial"/>
                <w:color w:val="000000" w:themeColor="text1"/>
                <w:sz w:val="24"/>
                <w:szCs w:val="24"/>
              </w:rPr>
              <w:t xml:space="preserve">O acompanhamento da </w:t>
            </w:r>
            <w:r w:rsidR="00BF4451" w:rsidRPr="004E0DDC">
              <w:rPr>
                <w:rFonts w:ascii="Arial" w:hAnsi="Arial" w:cs="Arial"/>
                <w:color w:val="000000" w:themeColor="text1"/>
                <w:sz w:val="24"/>
                <w:szCs w:val="24"/>
              </w:rPr>
              <w:t>execução do objeto</w:t>
            </w:r>
            <w:r w:rsidRPr="004E0DDC">
              <w:rPr>
                <w:rFonts w:ascii="Arial" w:hAnsi="Arial" w:cs="Arial"/>
                <w:color w:val="000000" w:themeColor="text1"/>
                <w:sz w:val="24"/>
                <w:szCs w:val="24"/>
              </w:rPr>
              <w:t xml:space="preserve"> será realizad</w:t>
            </w:r>
            <w:r w:rsidR="00BC5D05" w:rsidRPr="004E0DDC">
              <w:rPr>
                <w:rFonts w:ascii="Arial" w:hAnsi="Arial" w:cs="Arial"/>
                <w:color w:val="000000" w:themeColor="text1"/>
                <w:sz w:val="24"/>
                <w:szCs w:val="24"/>
              </w:rPr>
              <w:t>o</w:t>
            </w:r>
            <w:r w:rsidRPr="004E0DDC">
              <w:rPr>
                <w:rFonts w:ascii="Arial" w:hAnsi="Arial" w:cs="Arial"/>
                <w:color w:val="000000" w:themeColor="text1"/>
                <w:sz w:val="24"/>
                <w:szCs w:val="24"/>
              </w:rPr>
              <w:t xml:space="preserve"> pel</w:t>
            </w:r>
            <w:r w:rsidR="001A6C81" w:rsidRPr="004E0DDC">
              <w:rPr>
                <w:rFonts w:ascii="Arial" w:hAnsi="Arial" w:cs="Arial"/>
                <w:color w:val="000000" w:themeColor="text1"/>
                <w:sz w:val="24"/>
                <w:szCs w:val="24"/>
              </w:rPr>
              <w:t xml:space="preserve">a colaboradora </w:t>
            </w:r>
            <w:r w:rsidR="0078421D" w:rsidRPr="004E0DDC">
              <w:rPr>
                <w:rFonts w:ascii="Arial" w:hAnsi="Arial" w:cs="Arial"/>
                <w:color w:val="000000" w:themeColor="text1"/>
                <w:sz w:val="24"/>
                <w:szCs w:val="24"/>
              </w:rPr>
              <w:t xml:space="preserve">Thaís </w:t>
            </w:r>
            <w:r w:rsidR="75700ED1" w:rsidRPr="004E0DDC">
              <w:rPr>
                <w:rFonts w:ascii="Arial" w:hAnsi="Arial" w:cs="Arial"/>
                <w:color w:val="000000" w:themeColor="text1"/>
                <w:sz w:val="24"/>
                <w:szCs w:val="24"/>
              </w:rPr>
              <w:t>D</w:t>
            </w:r>
            <w:r w:rsidR="0078421D" w:rsidRPr="004E0DDC">
              <w:rPr>
                <w:rFonts w:ascii="Arial" w:hAnsi="Arial" w:cs="Arial"/>
                <w:color w:val="000000" w:themeColor="text1"/>
                <w:sz w:val="24"/>
                <w:szCs w:val="24"/>
              </w:rPr>
              <w:t>e Luca</w:t>
            </w:r>
            <w:r w:rsidR="001A6C81" w:rsidRPr="004E0DDC">
              <w:rPr>
                <w:rFonts w:ascii="Arial" w:hAnsi="Arial" w:cs="Arial"/>
                <w:color w:val="000000" w:themeColor="text1"/>
                <w:sz w:val="24"/>
                <w:szCs w:val="24"/>
              </w:rPr>
              <w:t xml:space="preserve">, </w:t>
            </w:r>
            <w:r w:rsidRPr="004E0DDC">
              <w:rPr>
                <w:rFonts w:ascii="Arial" w:hAnsi="Arial" w:cs="Arial"/>
                <w:color w:val="000000" w:themeColor="text1"/>
                <w:sz w:val="24"/>
                <w:szCs w:val="24"/>
              </w:rPr>
              <w:t>Tel: (61) 3317</w:t>
            </w:r>
            <w:r w:rsidR="001A6C81" w:rsidRPr="004E0DDC">
              <w:rPr>
                <w:rFonts w:ascii="Arial" w:hAnsi="Arial" w:cs="Arial"/>
                <w:color w:val="000000" w:themeColor="text1"/>
                <w:sz w:val="24"/>
                <w:szCs w:val="24"/>
              </w:rPr>
              <w:t>-</w:t>
            </w:r>
            <w:r w:rsidR="009C7FE6" w:rsidRPr="004E0DDC">
              <w:rPr>
                <w:rFonts w:ascii="Arial" w:hAnsi="Arial" w:cs="Arial"/>
                <w:color w:val="000000" w:themeColor="text1"/>
                <w:sz w:val="24"/>
                <w:szCs w:val="24"/>
              </w:rPr>
              <w:t>11</w:t>
            </w:r>
            <w:r w:rsidR="0078421D" w:rsidRPr="004E0DDC">
              <w:rPr>
                <w:rFonts w:ascii="Arial" w:hAnsi="Arial" w:cs="Arial"/>
                <w:color w:val="000000" w:themeColor="text1"/>
                <w:sz w:val="24"/>
                <w:szCs w:val="24"/>
              </w:rPr>
              <w:t>66</w:t>
            </w:r>
            <w:r w:rsidRPr="004E0DDC">
              <w:rPr>
                <w:rFonts w:ascii="Arial" w:hAnsi="Arial" w:cs="Arial"/>
                <w:color w:val="000000" w:themeColor="text1"/>
                <w:sz w:val="24"/>
                <w:szCs w:val="24"/>
              </w:rPr>
              <w:t xml:space="preserve">, e-mail </w:t>
            </w:r>
            <w:r w:rsidR="0078421D" w:rsidRPr="004E0DDC">
              <w:rPr>
                <w:rFonts w:ascii="Arial" w:hAnsi="Arial" w:cs="Arial"/>
                <w:color w:val="000000" w:themeColor="text1"/>
                <w:sz w:val="24"/>
                <w:szCs w:val="24"/>
              </w:rPr>
              <w:t>thais.luca@sesicni.com.br</w:t>
            </w:r>
            <w:r w:rsidRPr="004E0DDC">
              <w:rPr>
                <w:rFonts w:ascii="Arial" w:hAnsi="Arial" w:cs="Arial"/>
                <w:color w:val="000000" w:themeColor="text1"/>
                <w:sz w:val="24"/>
                <w:szCs w:val="24"/>
              </w:rPr>
              <w:t>, Gerên</w:t>
            </w:r>
            <w:r w:rsidR="009C7FE6" w:rsidRPr="004E0DDC">
              <w:rPr>
                <w:rFonts w:ascii="Arial" w:hAnsi="Arial" w:cs="Arial"/>
                <w:color w:val="000000" w:themeColor="text1"/>
                <w:sz w:val="24"/>
                <w:szCs w:val="24"/>
              </w:rPr>
              <w:t>cia do Centro de Formação em Educação</w:t>
            </w:r>
            <w:r w:rsidR="003E1C82" w:rsidRPr="004E0DDC">
              <w:rPr>
                <w:rFonts w:ascii="Arial" w:hAnsi="Arial" w:cs="Arial"/>
                <w:color w:val="000000" w:themeColor="text1"/>
                <w:sz w:val="24"/>
                <w:szCs w:val="24"/>
              </w:rPr>
              <w:t>,</w:t>
            </w:r>
            <w:r w:rsidR="009C7FE6" w:rsidRPr="004E0DDC">
              <w:rPr>
                <w:rFonts w:ascii="Arial" w:hAnsi="Arial" w:cs="Arial"/>
                <w:color w:val="000000" w:themeColor="text1"/>
                <w:sz w:val="24"/>
                <w:szCs w:val="24"/>
              </w:rPr>
              <w:t xml:space="preserve"> </w:t>
            </w:r>
            <w:r w:rsidR="0078421D" w:rsidRPr="004E0DDC">
              <w:rPr>
                <w:rFonts w:ascii="Arial" w:hAnsi="Arial" w:cs="Arial"/>
                <w:color w:val="000000" w:themeColor="text1"/>
                <w:sz w:val="24"/>
                <w:szCs w:val="24"/>
              </w:rPr>
              <w:t xml:space="preserve">juntamente com </w:t>
            </w:r>
            <w:r w:rsidR="606D8640" w:rsidRPr="004E0DDC">
              <w:rPr>
                <w:rFonts w:ascii="Arial" w:hAnsi="Arial" w:cs="Arial"/>
                <w:color w:val="000000" w:themeColor="text1"/>
                <w:sz w:val="24"/>
                <w:szCs w:val="24"/>
              </w:rPr>
              <w:t>os</w:t>
            </w:r>
            <w:r w:rsidR="0078421D" w:rsidRPr="004E0DDC">
              <w:rPr>
                <w:rFonts w:ascii="Arial" w:hAnsi="Arial" w:cs="Arial"/>
                <w:color w:val="000000" w:themeColor="text1"/>
                <w:sz w:val="24"/>
                <w:szCs w:val="24"/>
              </w:rPr>
              <w:t xml:space="preserve"> colaboradores da área da TI.</w:t>
            </w:r>
          </w:p>
          <w:p w14:paraId="6DA3B05D" w14:textId="77777777" w:rsidR="004268DD" w:rsidRPr="004E0DDC" w:rsidRDefault="004268DD" w:rsidP="004268DD">
            <w:pPr>
              <w:spacing w:line="288" w:lineRule="auto"/>
              <w:jc w:val="both"/>
              <w:rPr>
                <w:rFonts w:ascii="Arial" w:hAnsi="Arial" w:cs="Arial"/>
                <w:sz w:val="24"/>
                <w:szCs w:val="24"/>
              </w:rPr>
            </w:pPr>
          </w:p>
          <w:p w14:paraId="5D1ACFE4" w14:textId="23CA0B69" w:rsidR="004268DD" w:rsidRPr="004E0DDC" w:rsidRDefault="001A6C81" w:rsidP="004268DD">
            <w:pPr>
              <w:shd w:val="clear" w:color="auto" w:fill="FFFFFF"/>
              <w:spacing w:after="60"/>
              <w:jc w:val="both"/>
              <w:rPr>
                <w:rFonts w:ascii="Arial" w:hAnsi="Arial" w:cs="Arial"/>
                <w:color w:val="202124"/>
                <w:sz w:val="24"/>
                <w:szCs w:val="24"/>
              </w:rPr>
            </w:pPr>
            <w:r w:rsidRPr="004E0DDC">
              <w:rPr>
                <w:rFonts w:ascii="Arial" w:hAnsi="Arial" w:cs="Arial"/>
                <w:color w:val="202124"/>
                <w:sz w:val="24"/>
                <w:szCs w:val="24"/>
              </w:rPr>
              <w:t xml:space="preserve">A medição será realizada mediante conferência </w:t>
            </w:r>
            <w:r w:rsidR="00BC5D05" w:rsidRPr="004E0DDC">
              <w:rPr>
                <w:rFonts w:ascii="Arial" w:hAnsi="Arial" w:cs="Arial"/>
                <w:color w:val="202124"/>
                <w:sz w:val="24"/>
                <w:szCs w:val="24"/>
              </w:rPr>
              <w:t>do</w:t>
            </w:r>
            <w:r w:rsidR="003E1C82" w:rsidRPr="004E0DDC">
              <w:rPr>
                <w:rFonts w:ascii="Arial" w:hAnsi="Arial" w:cs="Arial"/>
                <w:color w:val="202124"/>
                <w:sz w:val="24"/>
                <w:szCs w:val="24"/>
              </w:rPr>
              <w:t>s equipamentos</w:t>
            </w:r>
            <w:r w:rsidR="0078421D" w:rsidRPr="004E0DDC">
              <w:rPr>
                <w:rFonts w:ascii="Arial" w:hAnsi="Arial" w:cs="Arial"/>
                <w:color w:val="202124"/>
                <w:sz w:val="24"/>
                <w:szCs w:val="24"/>
              </w:rPr>
              <w:t>/prestação do serviço</w:t>
            </w:r>
            <w:r w:rsidR="00BC5D05" w:rsidRPr="004E0DDC">
              <w:rPr>
                <w:rFonts w:ascii="Arial" w:hAnsi="Arial" w:cs="Arial"/>
                <w:color w:val="202124"/>
                <w:sz w:val="24"/>
                <w:szCs w:val="24"/>
              </w:rPr>
              <w:t>, em sua quantidade e qualidade</w:t>
            </w:r>
            <w:r w:rsidR="00B67A66" w:rsidRPr="004E0DDC">
              <w:rPr>
                <w:rFonts w:ascii="Arial" w:hAnsi="Arial" w:cs="Arial"/>
                <w:color w:val="202124"/>
                <w:sz w:val="24"/>
                <w:szCs w:val="24"/>
              </w:rPr>
              <w:t xml:space="preserve">, e apresentação de </w:t>
            </w:r>
            <w:r w:rsidR="00B67A66" w:rsidRPr="004E0DDC">
              <w:rPr>
                <w:rFonts w:ascii="Arial" w:hAnsi="Arial" w:cs="Arial"/>
                <w:sz w:val="24"/>
                <w:szCs w:val="24"/>
              </w:rPr>
              <w:t xml:space="preserve">relatório com evidências de efetiva entrega do objeto </w:t>
            </w:r>
            <w:r w:rsidR="00BC5D05" w:rsidRPr="004E0DDC">
              <w:rPr>
                <w:rFonts w:ascii="Arial" w:hAnsi="Arial" w:cs="Arial"/>
                <w:color w:val="202124"/>
                <w:sz w:val="24"/>
                <w:szCs w:val="24"/>
              </w:rPr>
              <w:t>e atesto do recebimento do material.</w:t>
            </w:r>
          </w:p>
          <w:p w14:paraId="167BFBE8" w14:textId="06E357CB" w:rsidR="00B4753A" w:rsidRPr="004E0DDC" w:rsidRDefault="00B4753A" w:rsidP="004268DD">
            <w:pPr>
              <w:shd w:val="clear" w:color="auto" w:fill="FFFFFF"/>
              <w:spacing w:after="60"/>
              <w:jc w:val="both"/>
              <w:rPr>
                <w:rFonts w:ascii="Arial" w:hAnsi="Arial" w:cs="Arial"/>
                <w:color w:val="202124"/>
                <w:sz w:val="24"/>
                <w:szCs w:val="24"/>
              </w:rPr>
            </w:pPr>
          </w:p>
        </w:tc>
      </w:tr>
    </w:tbl>
    <w:p w14:paraId="7F59A85F" w14:textId="77777777" w:rsidR="00B4753A" w:rsidRPr="004E0DDC" w:rsidRDefault="00B4753A" w:rsidP="00B4753A">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B4753A" w:rsidRPr="004E0DDC" w14:paraId="1A5C6315" w14:textId="77777777" w:rsidTr="47267484">
        <w:tc>
          <w:tcPr>
            <w:tcW w:w="354" w:type="dxa"/>
          </w:tcPr>
          <w:p w14:paraId="2D9D4FE1" w14:textId="5E30FFE5" w:rsidR="00B4753A" w:rsidRPr="004E0DDC" w:rsidRDefault="00EA18C1" w:rsidP="0079712C">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r w:rsidRPr="004E0DDC">
              <w:rPr>
                <w:rFonts w:ascii="Arial" w:hAnsi="Arial" w:cs="Arial"/>
                <w:b/>
                <w:bCs/>
                <w:sz w:val="24"/>
                <w:szCs w:val="24"/>
                <w14:shadow w14:blurRad="50800" w14:dist="38100" w14:dir="2700000" w14:sx="100000" w14:sy="100000" w14:kx="0" w14:ky="0" w14:algn="tl">
                  <w14:srgbClr w14:val="000000">
                    <w14:alpha w14:val="60000"/>
                  </w14:srgbClr>
                </w14:shadow>
              </w:rPr>
              <w:t>F</w:t>
            </w:r>
          </w:p>
        </w:tc>
        <w:tc>
          <w:tcPr>
            <w:tcW w:w="9355" w:type="dxa"/>
          </w:tcPr>
          <w:p w14:paraId="3D94DCC8" w14:textId="73698EB3" w:rsidR="0078421D" w:rsidRPr="004E0DDC" w:rsidRDefault="00467B97" w:rsidP="0079712C">
            <w:pPr>
              <w:ind w:right="-34"/>
              <w:jc w:val="both"/>
              <w:rPr>
                <w:rFonts w:ascii="Arial" w:hAnsi="Arial" w:cs="Arial"/>
                <w:b/>
                <w:bCs/>
                <w:sz w:val="24"/>
                <w:szCs w:val="24"/>
              </w:rPr>
            </w:pPr>
            <w:r w:rsidRPr="004E0DDC">
              <w:rPr>
                <w:rFonts w:ascii="Arial" w:hAnsi="Arial" w:cs="Arial"/>
                <w:b/>
                <w:bCs/>
                <w:sz w:val="24"/>
                <w:szCs w:val="24"/>
              </w:rPr>
              <w:t xml:space="preserve">PRAZOS </w:t>
            </w:r>
          </w:p>
          <w:p w14:paraId="3AF67E9A" w14:textId="04A61B14" w:rsidR="0078421D" w:rsidRDefault="0078421D" w:rsidP="0079712C">
            <w:pPr>
              <w:ind w:right="-34"/>
              <w:jc w:val="both"/>
              <w:rPr>
                <w:rFonts w:ascii="Arial" w:hAnsi="Arial" w:cs="Arial"/>
                <w:sz w:val="24"/>
                <w:szCs w:val="24"/>
              </w:rPr>
            </w:pPr>
            <w:r w:rsidRPr="004E0DDC">
              <w:rPr>
                <w:rFonts w:ascii="Arial" w:hAnsi="Arial" w:cs="Arial"/>
                <w:sz w:val="24"/>
                <w:szCs w:val="24"/>
              </w:rPr>
              <w:t>Cronograma das etapas do evento</w:t>
            </w:r>
            <w:r w:rsidR="0051441F">
              <w:rPr>
                <w:rFonts w:ascii="Arial" w:hAnsi="Arial" w:cs="Arial"/>
                <w:sz w:val="24"/>
                <w:szCs w:val="24"/>
              </w:rPr>
              <w:t>:</w:t>
            </w:r>
          </w:p>
          <w:p w14:paraId="62EBA1AB" w14:textId="77777777" w:rsidR="0051441F" w:rsidRPr="004E0DDC" w:rsidRDefault="0051441F" w:rsidP="0079712C">
            <w:pPr>
              <w:ind w:right="-34"/>
              <w:jc w:val="both"/>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996"/>
              <w:gridCol w:w="2138"/>
            </w:tblGrid>
            <w:tr w:rsidR="0078421D" w:rsidRPr="004E0DDC" w14:paraId="00349BBA" w14:textId="77777777" w:rsidTr="0051441F">
              <w:tc>
                <w:tcPr>
                  <w:tcW w:w="3402" w:type="dxa"/>
                  <w:shd w:val="clear" w:color="auto" w:fill="E7E6E6" w:themeFill="background2"/>
                </w:tcPr>
                <w:p w14:paraId="3163134A" w14:textId="77777777" w:rsidR="0078421D" w:rsidRPr="004E0DDC" w:rsidRDefault="0078421D" w:rsidP="0078421D">
                  <w:pPr>
                    <w:ind w:firstLine="708"/>
                    <w:jc w:val="center"/>
                    <w:rPr>
                      <w:rFonts w:ascii="Arial" w:hAnsi="Arial" w:cs="Arial"/>
                      <w:b/>
                      <w:bCs/>
                      <w:sz w:val="24"/>
                      <w:szCs w:val="24"/>
                    </w:rPr>
                  </w:pPr>
                  <w:r w:rsidRPr="004E0DDC">
                    <w:rPr>
                      <w:rFonts w:ascii="Arial" w:hAnsi="Arial" w:cs="Arial"/>
                      <w:b/>
                      <w:bCs/>
                      <w:sz w:val="24"/>
                      <w:szCs w:val="24"/>
                    </w:rPr>
                    <w:t>ETAPAS EVENTO 1</w:t>
                  </w:r>
                </w:p>
              </w:tc>
              <w:tc>
                <w:tcPr>
                  <w:tcW w:w="2996" w:type="dxa"/>
                  <w:shd w:val="clear" w:color="auto" w:fill="E7E6E6" w:themeFill="background2"/>
                </w:tcPr>
                <w:p w14:paraId="40E7D95F" w14:textId="77777777" w:rsidR="0078421D" w:rsidRPr="004E0DDC" w:rsidRDefault="0078421D" w:rsidP="0078421D">
                  <w:pPr>
                    <w:ind w:firstLine="708"/>
                    <w:jc w:val="center"/>
                    <w:rPr>
                      <w:rFonts w:ascii="Arial" w:hAnsi="Arial" w:cs="Arial"/>
                      <w:b/>
                      <w:bCs/>
                      <w:sz w:val="24"/>
                      <w:szCs w:val="24"/>
                    </w:rPr>
                  </w:pPr>
                  <w:r w:rsidRPr="004E0DDC">
                    <w:rPr>
                      <w:rFonts w:ascii="Arial" w:hAnsi="Arial" w:cs="Arial"/>
                      <w:b/>
                      <w:bCs/>
                      <w:sz w:val="24"/>
                      <w:szCs w:val="24"/>
                    </w:rPr>
                    <w:t>PERÍODO</w:t>
                  </w:r>
                </w:p>
              </w:tc>
              <w:tc>
                <w:tcPr>
                  <w:tcW w:w="2138" w:type="dxa"/>
                  <w:shd w:val="clear" w:color="auto" w:fill="E7E6E6" w:themeFill="background2"/>
                </w:tcPr>
                <w:p w14:paraId="198AE309" w14:textId="77777777" w:rsidR="0078421D" w:rsidRPr="004E0DDC" w:rsidRDefault="0078421D" w:rsidP="0078421D">
                  <w:pPr>
                    <w:ind w:firstLine="708"/>
                    <w:jc w:val="center"/>
                    <w:rPr>
                      <w:rFonts w:ascii="Arial" w:hAnsi="Arial" w:cs="Arial"/>
                      <w:b/>
                      <w:bCs/>
                      <w:sz w:val="24"/>
                      <w:szCs w:val="24"/>
                    </w:rPr>
                  </w:pPr>
                  <w:r w:rsidRPr="004E0DDC">
                    <w:rPr>
                      <w:rFonts w:ascii="Arial" w:hAnsi="Arial" w:cs="Arial"/>
                      <w:b/>
                      <w:bCs/>
                      <w:sz w:val="24"/>
                      <w:szCs w:val="24"/>
                    </w:rPr>
                    <w:t>HORÁRIO</w:t>
                  </w:r>
                </w:p>
              </w:tc>
            </w:tr>
            <w:tr w:rsidR="0078421D" w:rsidRPr="004E0DDC" w14:paraId="76CDB3BF" w14:textId="77777777" w:rsidTr="0051441F">
              <w:trPr>
                <w:trHeight w:val="316"/>
              </w:trPr>
              <w:tc>
                <w:tcPr>
                  <w:tcW w:w="3402" w:type="dxa"/>
                  <w:shd w:val="clear" w:color="auto" w:fill="auto"/>
                </w:tcPr>
                <w:p w14:paraId="7D46DEAC" w14:textId="77777777" w:rsidR="0078421D" w:rsidRPr="004E0DDC" w:rsidRDefault="0078421D" w:rsidP="0078421D">
                  <w:pPr>
                    <w:rPr>
                      <w:rFonts w:ascii="Arial" w:hAnsi="Arial" w:cs="Arial"/>
                      <w:sz w:val="24"/>
                      <w:szCs w:val="24"/>
                    </w:rPr>
                  </w:pPr>
                  <w:r w:rsidRPr="004E0DDC">
                    <w:rPr>
                      <w:rFonts w:ascii="Arial" w:hAnsi="Arial" w:cs="Arial"/>
                      <w:sz w:val="24"/>
                      <w:szCs w:val="24"/>
                    </w:rPr>
                    <w:t>1ª Etapa - Fase Montagem</w:t>
                  </w:r>
                </w:p>
              </w:tc>
              <w:tc>
                <w:tcPr>
                  <w:tcW w:w="2996" w:type="dxa"/>
                  <w:shd w:val="clear" w:color="auto" w:fill="auto"/>
                </w:tcPr>
                <w:p w14:paraId="22D95DDB" w14:textId="77777777"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07 a 11/03/2025</w:t>
                  </w:r>
                </w:p>
              </w:tc>
              <w:tc>
                <w:tcPr>
                  <w:tcW w:w="2138" w:type="dxa"/>
                  <w:shd w:val="clear" w:color="auto" w:fill="auto"/>
                </w:tcPr>
                <w:p w14:paraId="07F255AE" w14:textId="77777777"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7h às 20h</w:t>
                  </w:r>
                </w:p>
              </w:tc>
            </w:tr>
            <w:tr w:rsidR="0078421D" w:rsidRPr="004E0DDC" w14:paraId="441FE1AF" w14:textId="77777777" w:rsidTr="0051441F">
              <w:tc>
                <w:tcPr>
                  <w:tcW w:w="3402" w:type="dxa"/>
                  <w:vMerge w:val="restart"/>
                  <w:shd w:val="clear" w:color="auto" w:fill="auto"/>
                </w:tcPr>
                <w:p w14:paraId="4C75A7CA" w14:textId="2E00E1A2" w:rsidR="0078421D" w:rsidRPr="004E0DDC" w:rsidRDefault="043DBC81" w:rsidP="0078421D">
                  <w:pPr>
                    <w:rPr>
                      <w:rFonts w:ascii="Arial" w:hAnsi="Arial" w:cs="Arial"/>
                      <w:sz w:val="24"/>
                      <w:szCs w:val="24"/>
                    </w:rPr>
                  </w:pPr>
                  <w:r w:rsidRPr="004E0DDC">
                    <w:rPr>
                      <w:rFonts w:ascii="Arial" w:hAnsi="Arial" w:cs="Arial"/>
                      <w:sz w:val="24"/>
                      <w:szCs w:val="24"/>
                    </w:rPr>
                    <w:t>2ª Etapa -</w:t>
                  </w:r>
                  <w:r w:rsidR="79DFA3F9" w:rsidRPr="004E0DDC">
                    <w:rPr>
                      <w:rFonts w:ascii="Arial" w:hAnsi="Arial" w:cs="Arial"/>
                      <w:sz w:val="24"/>
                      <w:szCs w:val="24"/>
                    </w:rPr>
                    <w:t xml:space="preserve"> Fase</w:t>
                  </w:r>
                  <w:r w:rsidRPr="004E0DDC">
                    <w:rPr>
                      <w:rFonts w:ascii="Arial" w:hAnsi="Arial" w:cs="Arial"/>
                      <w:sz w:val="24"/>
                      <w:szCs w:val="24"/>
                    </w:rPr>
                    <w:t xml:space="preserve"> </w:t>
                  </w:r>
                  <w:r w:rsidR="108BBB84" w:rsidRPr="004E0DDC">
                    <w:rPr>
                      <w:rFonts w:ascii="Arial" w:hAnsi="Arial" w:cs="Arial"/>
                      <w:sz w:val="24"/>
                      <w:szCs w:val="24"/>
                    </w:rPr>
                    <w:t>Evento</w:t>
                  </w:r>
                </w:p>
              </w:tc>
              <w:tc>
                <w:tcPr>
                  <w:tcW w:w="2996" w:type="dxa"/>
                  <w:shd w:val="clear" w:color="auto" w:fill="auto"/>
                </w:tcPr>
                <w:p w14:paraId="58B2BE88" w14:textId="77777777"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12/03/2025</w:t>
                  </w:r>
                </w:p>
              </w:tc>
              <w:tc>
                <w:tcPr>
                  <w:tcW w:w="2138" w:type="dxa"/>
                  <w:shd w:val="clear" w:color="auto" w:fill="auto"/>
                </w:tcPr>
                <w:p w14:paraId="5C44528D" w14:textId="77777777"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7h às 20h</w:t>
                  </w:r>
                </w:p>
              </w:tc>
            </w:tr>
            <w:tr w:rsidR="0078421D" w:rsidRPr="004E0DDC" w14:paraId="148EFFB8" w14:textId="77777777" w:rsidTr="0051441F">
              <w:tc>
                <w:tcPr>
                  <w:tcW w:w="3402" w:type="dxa"/>
                  <w:vMerge/>
                </w:tcPr>
                <w:p w14:paraId="1621D716" w14:textId="77777777" w:rsidR="0078421D" w:rsidRPr="004E0DDC" w:rsidRDefault="0078421D" w:rsidP="0078421D">
                  <w:pPr>
                    <w:ind w:firstLine="708"/>
                    <w:rPr>
                      <w:rFonts w:ascii="Arial" w:hAnsi="Arial" w:cs="Arial"/>
                      <w:sz w:val="24"/>
                      <w:szCs w:val="24"/>
                    </w:rPr>
                  </w:pPr>
                </w:p>
              </w:tc>
              <w:tc>
                <w:tcPr>
                  <w:tcW w:w="2996" w:type="dxa"/>
                  <w:shd w:val="clear" w:color="auto" w:fill="auto"/>
                </w:tcPr>
                <w:p w14:paraId="2B4518AC" w14:textId="77777777"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13/03/2025</w:t>
                  </w:r>
                </w:p>
              </w:tc>
              <w:tc>
                <w:tcPr>
                  <w:tcW w:w="2138" w:type="dxa"/>
                  <w:shd w:val="clear" w:color="auto" w:fill="auto"/>
                </w:tcPr>
                <w:p w14:paraId="14D0425F" w14:textId="77777777"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7h às 20h</w:t>
                  </w:r>
                </w:p>
              </w:tc>
            </w:tr>
            <w:tr w:rsidR="0078421D" w:rsidRPr="004E0DDC" w14:paraId="617A1A68" w14:textId="77777777" w:rsidTr="0051441F">
              <w:tc>
                <w:tcPr>
                  <w:tcW w:w="3402" w:type="dxa"/>
                  <w:vMerge/>
                </w:tcPr>
                <w:p w14:paraId="4CF4FB14" w14:textId="77777777" w:rsidR="0078421D" w:rsidRPr="004E0DDC" w:rsidRDefault="0078421D" w:rsidP="0078421D">
                  <w:pPr>
                    <w:ind w:firstLine="708"/>
                    <w:rPr>
                      <w:rFonts w:ascii="Arial" w:hAnsi="Arial" w:cs="Arial"/>
                      <w:sz w:val="24"/>
                      <w:szCs w:val="24"/>
                    </w:rPr>
                  </w:pPr>
                </w:p>
              </w:tc>
              <w:tc>
                <w:tcPr>
                  <w:tcW w:w="2996" w:type="dxa"/>
                  <w:shd w:val="clear" w:color="auto" w:fill="auto"/>
                </w:tcPr>
                <w:p w14:paraId="6D5101CF" w14:textId="77777777"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14/03/2025</w:t>
                  </w:r>
                </w:p>
              </w:tc>
              <w:tc>
                <w:tcPr>
                  <w:tcW w:w="2138" w:type="dxa"/>
                  <w:shd w:val="clear" w:color="auto" w:fill="auto"/>
                </w:tcPr>
                <w:p w14:paraId="57BF5058" w14:textId="77777777"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7h às 20h</w:t>
                  </w:r>
                </w:p>
              </w:tc>
            </w:tr>
            <w:tr w:rsidR="0078421D" w:rsidRPr="004E0DDC" w14:paraId="13CC64A6" w14:textId="77777777" w:rsidTr="0051441F">
              <w:tc>
                <w:tcPr>
                  <w:tcW w:w="3402" w:type="dxa"/>
                  <w:vMerge/>
                </w:tcPr>
                <w:p w14:paraId="2453EAD7" w14:textId="77777777" w:rsidR="0078421D" w:rsidRPr="004E0DDC" w:rsidRDefault="0078421D" w:rsidP="0078421D">
                  <w:pPr>
                    <w:ind w:firstLine="708"/>
                    <w:rPr>
                      <w:rFonts w:ascii="Arial" w:hAnsi="Arial" w:cs="Arial"/>
                      <w:sz w:val="24"/>
                      <w:szCs w:val="24"/>
                    </w:rPr>
                  </w:pPr>
                </w:p>
              </w:tc>
              <w:tc>
                <w:tcPr>
                  <w:tcW w:w="2996" w:type="dxa"/>
                  <w:shd w:val="clear" w:color="auto" w:fill="auto"/>
                </w:tcPr>
                <w:p w14:paraId="4264F287" w14:textId="77777777"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15/03/2025</w:t>
                  </w:r>
                </w:p>
              </w:tc>
              <w:tc>
                <w:tcPr>
                  <w:tcW w:w="2138" w:type="dxa"/>
                  <w:shd w:val="clear" w:color="auto" w:fill="auto"/>
                </w:tcPr>
                <w:p w14:paraId="35B8F644" w14:textId="77777777"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7h às 20h</w:t>
                  </w:r>
                </w:p>
              </w:tc>
            </w:tr>
            <w:tr w:rsidR="0078421D" w:rsidRPr="004E0DDC" w14:paraId="0E79D5FE" w14:textId="77777777" w:rsidTr="0051441F">
              <w:trPr>
                <w:trHeight w:val="288"/>
              </w:trPr>
              <w:tc>
                <w:tcPr>
                  <w:tcW w:w="3402" w:type="dxa"/>
                  <w:shd w:val="clear" w:color="auto" w:fill="auto"/>
                </w:tcPr>
                <w:p w14:paraId="233DF4E5" w14:textId="77777777" w:rsidR="0078421D" w:rsidRPr="004E0DDC" w:rsidRDefault="0078421D" w:rsidP="0078421D">
                  <w:pPr>
                    <w:rPr>
                      <w:rFonts w:ascii="Arial" w:hAnsi="Arial" w:cs="Arial"/>
                      <w:sz w:val="24"/>
                      <w:szCs w:val="24"/>
                    </w:rPr>
                  </w:pPr>
                  <w:r w:rsidRPr="004E0DDC">
                    <w:rPr>
                      <w:rFonts w:ascii="Arial" w:hAnsi="Arial" w:cs="Arial"/>
                      <w:sz w:val="24"/>
                      <w:szCs w:val="24"/>
                    </w:rPr>
                    <w:lastRenderedPageBreak/>
                    <w:t>3ª Etapa - Fase Desmontagem</w:t>
                  </w:r>
                </w:p>
              </w:tc>
              <w:tc>
                <w:tcPr>
                  <w:tcW w:w="2996" w:type="dxa"/>
                  <w:shd w:val="clear" w:color="auto" w:fill="auto"/>
                </w:tcPr>
                <w:p w14:paraId="1AE8BEB3" w14:textId="0CE3CA81"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1</w:t>
                  </w:r>
                  <w:r w:rsidR="003E1C82" w:rsidRPr="004E0DDC">
                    <w:rPr>
                      <w:rFonts w:ascii="Arial" w:hAnsi="Arial" w:cs="Arial"/>
                      <w:sz w:val="24"/>
                      <w:szCs w:val="24"/>
                    </w:rPr>
                    <w:t>6</w:t>
                  </w:r>
                  <w:r w:rsidRPr="004E0DDC">
                    <w:rPr>
                      <w:rFonts w:ascii="Arial" w:hAnsi="Arial" w:cs="Arial"/>
                      <w:sz w:val="24"/>
                      <w:szCs w:val="24"/>
                    </w:rPr>
                    <w:t xml:space="preserve"> e 1</w:t>
                  </w:r>
                  <w:r w:rsidR="003E1C82" w:rsidRPr="004E0DDC">
                    <w:rPr>
                      <w:rFonts w:ascii="Arial" w:hAnsi="Arial" w:cs="Arial"/>
                      <w:sz w:val="24"/>
                      <w:szCs w:val="24"/>
                    </w:rPr>
                    <w:t>7</w:t>
                  </w:r>
                  <w:r w:rsidRPr="004E0DDC">
                    <w:rPr>
                      <w:rFonts w:ascii="Arial" w:hAnsi="Arial" w:cs="Arial"/>
                      <w:sz w:val="24"/>
                      <w:szCs w:val="24"/>
                    </w:rPr>
                    <w:t>/03/2025</w:t>
                  </w:r>
                </w:p>
              </w:tc>
              <w:tc>
                <w:tcPr>
                  <w:tcW w:w="2138" w:type="dxa"/>
                  <w:shd w:val="clear" w:color="auto" w:fill="auto"/>
                </w:tcPr>
                <w:p w14:paraId="6DE893C5" w14:textId="77777777" w:rsidR="0078421D" w:rsidRPr="004E0DDC" w:rsidRDefault="0078421D" w:rsidP="0078421D">
                  <w:pPr>
                    <w:ind w:firstLine="708"/>
                    <w:jc w:val="center"/>
                    <w:rPr>
                      <w:rFonts w:ascii="Arial" w:hAnsi="Arial" w:cs="Arial"/>
                      <w:sz w:val="24"/>
                      <w:szCs w:val="24"/>
                    </w:rPr>
                  </w:pPr>
                  <w:r w:rsidRPr="004E0DDC">
                    <w:rPr>
                      <w:rFonts w:ascii="Arial" w:hAnsi="Arial" w:cs="Arial"/>
                      <w:sz w:val="24"/>
                      <w:szCs w:val="24"/>
                    </w:rPr>
                    <w:t>8h às 20h</w:t>
                  </w:r>
                </w:p>
              </w:tc>
            </w:tr>
          </w:tbl>
          <w:p w14:paraId="788902B4" w14:textId="22A30640" w:rsidR="47267484" w:rsidRPr="004E0DDC" w:rsidRDefault="47267484">
            <w:pPr>
              <w:rPr>
                <w:rFonts w:ascii="Arial" w:hAnsi="Arial" w:cs="Arial"/>
                <w:sz w:val="24"/>
                <w:szCs w:val="24"/>
              </w:rPr>
            </w:pPr>
          </w:p>
          <w:p w14:paraId="3A2E3963" w14:textId="15A68C5A" w:rsidR="00B4753A" w:rsidRPr="004E0DDC" w:rsidRDefault="00B4753A" w:rsidP="00297F36">
            <w:pPr>
              <w:ind w:right="-34"/>
              <w:jc w:val="both"/>
              <w:rPr>
                <w:rFonts w:ascii="Arial" w:hAnsi="Arial" w:cs="Arial"/>
                <w:color w:val="202124"/>
                <w:sz w:val="24"/>
                <w:szCs w:val="24"/>
              </w:rPr>
            </w:pPr>
          </w:p>
        </w:tc>
      </w:tr>
    </w:tbl>
    <w:p w14:paraId="0C045C83" w14:textId="77777777" w:rsidR="00B4753A" w:rsidRPr="004E0DDC" w:rsidRDefault="00B4753A" w:rsidP="00B4753A">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p>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B4753A" w:rsidRPr="004E0DDC" w14:paraId="0B003600" w14:textId="77777777" w:rsidTr="47267484">
        <w:tc>
          <w:tcPr>
            <w:tcW w:w="354" w:type="dxa"/>
          </w:tcPr>
          <w:p w14:paraId="1E5DBA40" w14:textId="61E2A5D0" w:rsidR="00B4753A" w:rsidRPr="004E0DDC" w:rsidRDefault="00EA18C1" w:rsidP="0079712C">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r w:rsidRPr="004E0DDC">
              <w:rPr>
                <w:rFonts w:ascii="Arial" w:hAnsi="Arial" w:cs="Arial"/>
                <w:b/>
                <w:bCs/>
                <w:sz w:val="24"/>
                <w:szCs w:val="24"/>
                <w14:shadow w14:blurRad="50800" w14:dist="38100" w14:dir="2700000" w14:sx="100000" w14:sy="100000" w14:kx="0" w14:ky="0" w14:algn="tl">
                  <w14:srgbClr w14:val="000000">
                    <w14:alpha w14:val="60000"/>
                  </w14:srgbClr>
                </w14:shadow>
              </w:rPr>
              <w:t>G</w:t>
            </w:r>
          </w:p>
        </w:tc>
        <w:tc>
          <w:tcPr>
            <w:tcW w:w="9355" w:type="dxa"/>
          </w:tcPr>
          <w:p w14:paraId="7F6AFDA1" w14:textId="77777777" w:rsidR="00EA18C1" w:rsidRPr="004E0DDC" w:rsidRDefault="00EA18C1" w:rsidP="00EA18C1">
            <w:pPr>
              <w:ind w:right="-34"/>
              <w:jc w:val="both"/>
              <w:rPr>
                <w:rFonts w:ascii="Arial" w:hAnsi="Arial" w:cs="Arial"/>
                <w:b/>
                <w:bCs/>
                <w:sz w:val="24"/>
                <w:szCs w:val="24"/>
                <w14:shadow w14:blurRad="50800" w14:dist="38100" w14:dir="2700000" w14:sx="100000" w14:sy="100000" w14:kx="0" w14:ky="0" w14:algn="tl">
                  <w14:srgbClr w14:val="000000">
                    <w14:alpha w14:val="60000"/>
                  </w14:srgbClr>
                </w14:shadow>
              </w:rPr>
            </w:pPr>
            <w:r w:rsidRPr="004E0DDC">
              <w:rPr>
                <w:rFonts w:ascii="Arial" w:hAnsi="Arial" w:cs="Arial"/>
                <w:b/>
                <w:bCs/>
                <w:sz w:val="24"/>
                <w:szCs w:val="24"/>
                <w14:shadow w14:blurRad="50800" w14:dist="38100" w14:dir="2700000" w14:sx="100000" w14:sy="100000" w14:kx="0" w14:ky="0" w14:algn="tl">
                  <w14:srgbClr w14:val="000000">
                    <w14:alpha w14:val="60000"/>
                  </w14:srgbClr>
                </w14:shadow>
              </w:rPr>
              <w:t>LOCAL DA ENTREGA</w:t>
            </w:r>
          </w:p>
          <w:p w14:paraId="1629DBDF" w14:textId="745CFC40" w:rsidR="0078421D" w:rsidRPr="004E0DDC" w:rsidRDefault="00BC5D05" w:rsidP="0078421D">
            <w:pPr>
              <w:ind w:right="-34"/>
              <w:jc w:val="both"/>
              <w:rPr>
                <w:rFonts w:ascii="Arial" w:hAnsi="Arial" w:cs="Arial"/>
                <w:color w:val="202124"/>
                <w:sz w:val="24"/>
                <w:szCs w:val="24"/>
              </w:rPr>
            </w:pPr>
            <w:r w:rsidRPr="004E0DDC">
              <w:rPr>
                <w:rFonts w:ascii="Arial" w:hAnsi="Arial" w:cs="Arial"/>
                <w:color w:val="202124"/>
                <w:sz w:val="24"/>
                <w:szCs w:val="24"/>
              </w:rPr>
              <w:t xml:space="preserve">O </w:t>
            </w:r>
            <w:r w:rsidR="0078421D" w:rsidRPr="004E0DDC">
              <w:rPr>
                <w:rFonts w:ascii="Arial" w:hAnsi="Arial" w:cs="Arial"/>
                <w:color w:val="202124"/>
                <w:sz w:val="24"/>
                <w:szCs w:val="24"/>
              </w:rPr>
              <w:t>serviço</w:t>
            </w:r>
            <w:r w:rsidRPr="004E0DDC">
              <w:rPr>
                <w:rFonts w:ascii="Arial" w:hAnsi="Arial" w:cs="Arial"/>
                <w:color w:val="202124"/>
                <w:sz w:val="24"/>
                <w:szCs w:val="24"/>
              </w:rPr>
              <w:t xml:space="preserve"> deverá ser </w:t>
            </w:r>
            <w:r w:rsidR="0078421D" w:rsidRPr="004E0DDC">
              <w:rPr>
                <w:rFonts w:ascii="Arial" w:hAnsi="Arial" w:cs="Arial"/>
                <w:color w:val="202124"/>
                <w:sz w:val="24"/>
                <w:szCs w:val="24"/>
              </w:rPr>
              <w:t>prestado</w:t>
            </w:r>
            <w:r w:rsidRPr="004E0DDC">
              <w:rPr>
                <w:rFonts w:ascii="Arial" w:hAnsi="Arial" w:cs="Arial"/>
                <w:color w:val="202124"/>
                <w:sz w:val="24"/>
                <w:szCs w:val="24"/>
              </w:rPr>
              <w:t xml:space="preserve"> no </w:t>
            </w:r>
            <w:r w:rsidR="0078421D" w:rsidRPr="004E0DDC">
              <w:rPr>
                <w:rFonts w:ascii="Arial" w:hAnsi="Arial" w:cs="Arial"/>
                <w:color w:val="202124"/>
                <w:sz w:val="24"/>
                <w:szCs w:val="24"/>
              </w:rPr>
              <w:t>local do evento</w:t>
            </w:r>
            <w:r w:rsidRPr="004E0DDC">
              <w:rPr>
                <w:rFonts w:ascii="Arial" w:hAnsi="Arial" w:cs="Arial"/>
                <w:color w:val="202124"/>
                <w:sz w:val="24"/>
                <w:szCs w:val="24"/>
              </w:rPr>
              <w:t>:</w:t>
            </w:r>
            <w:r w:rsidR="00B65CFE" w:rsidRPr="004E0DDC">
              <w:rPr>
                <w:rFonts w:ascii="Arial" w:hAnsi="Arial" w:cs="Arial"/>
                <w:color w:val="202124"/>
                <w:sz w:val="24"/>
                <w:szCs w:val="24"/>
              </w:rPr>
              <w:t xml:space="preserve"> </w:t>
            </w:r>
            <w:r w:rsidR="0078421D" w:rsidRPr="004E0DDC">
              <w:rPr>
                <w:rFonts w:ascii="Arial" w:hAnsi="Arial" w:cs="Arial"/>
                <w:color w:val="202124"/>
                <w:sz w:val="24"/>
                <w:szCs w:val="24"/>
              </w:rPr>
              <w:t>CICB - Centro Internacional de Convenções do Brasil</w:t>
            </w:r>
          </w:p>
          <w:p w14:paraId="5EE4B667" w14:textId="3E86EEF6" w:rsidR="0078421D" w:rsidRPr="004E0DDC" w:rsidRDefault="0078421D" w:rsidP="0078421D">
            <w:pPr>
              <w:ind w:right="-34"/>
              <w:jc w:val="both"/>
              <w:rPr>
                <w:rFonts w:ascii="Arial" w:hAnsi="Arial" w:cs="Arial"/>
                <w:color w:val="202124"/>
                <w:sz w:val="24"/>
                <w:szCs w:val="24"/>
              </w:rPr>
            </w:pPr>
            <w:r w:rsidRPr="004E0DDC">
              <w:rPr>
                <w:rFonts w:ascii="Arial" w:hAnsi="Arial" w:cs="Arial"/>
                <w:color w:val="202124"/>
                <w:sz w:val="24"/>
                <w:szCs w:val="24"/>
              </w:rPr>
              <w:t>St. de Clubes Esportivos Sul Trecho 2 Conjunto 63, Lote 50 - Asa Sul, Brasília - DF, 70200-002</w:t>
            </w:r>
            <w:r w:rsidR="1D3B94BF" w:rsidRPr="004E0DDC">
              <w:rPr>
                <w:rFonts w:ascii="Arial" w:hAnsi="Arial" w:cs="Arial"/>
                <w:color w:val="202124"/>
                <w:sz w:val="24"/>
                <w:szCs w:val="24"/>
              </w:rPr>
              <w:t>.</w:t>
            </w:r>
          </w:p>
          <w:p w14:paraId="6DB9C67A" w14:textId="4DC9A376" w:rsidR="00BC5D05" w:rsidRPr="004E0DDC" w:rsidRDefault="00BC5D05" w:rsidP="0078421D">
            <w:pPr>
              <w:ind w:right="-34"/>
              <w:jc w:val="both"/>
              <w:rPr>
                <w:rFonts w:ascii="Arial" w:hAnsi="Arial" w:cs="Arial"/>
                <w:bCs/>
                <w:sz w:val="24"/>
                <w:szCs w:val="24"/>
                <w14:shadow w14:blurRad="50800" w14:dist="38100" w14:dir="2700000" w14:sx="100000" w14:sy="100000" w14:kx="0" w14:ky="0" w14:algn="tl">
                  <w14:srgbClr w14:val="000000">
                    <w14:alpha w14:val="60000"/>
                  </w14:srgbClr>
                </w14:shadow>
              </w:rPr>
            </w:pPr>
          </w:p>
        </w:tc>
      </w:tr>
    </w:tbl>
    <w:p w14:paraId="22246542" w14:textId="77777777" w:rsidR="00B4753A" w:rsidRPr="004E0DDC" w:rsidRDefault="00B4753A" w:rsidP="00B4753A">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p>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B4753A" w:rsidRPr="004E0DDC" w14:paraId="2931FA41" w14:textId="77777777" w:rsidTr="7C1A55EE">
        <w:tc>
          <w:tcPr>
            <w:tcW w:w="354" w:type="dxa"/>
          </w:tcPr>
          <w:p w14:paraId="694D64D9" w14:textId="4D88547C" w:rsidR="00B4753A" w:rsidRPr="004E0DDC" w:rsidRDefault="00EA18C1" w:rsidP="0079712C">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r w:rsidRPr="004E0DDC">
              <w:rPr>
                <w:rFonts w:ascii="Arial" w:hAnsi="Arial" w:cs="Arial"/>
                <w:b/>
                <w:bCs/>
                <w:sz w:val="24"/>
                <w:szCs w:val="24"/>
                <w14:shadow w14:blurRad="50800" w14:dist="38100" w14:dir="2700000" w14:sx="100000" w14:sy="100000" w14:kx="0" w14:ky="0" w14:algn="tl">
                  <w14:srgbClr w14:val="000000">
                    <w14:alpha w14:val="60000"/>
                  </w14:srgbClr>
                </w14:shadow>
              </w:rPr>
              <w:t>H</w:t>
            </w:r>
          </w:p>
        </w:tc>
        <w:tc>
          <w:tcPr>
            <w:tcW w:w="9355" w:type="dxa"/>
          </w:tcPr>
          <w:p w14:paraId="65C441F7" w14:textId="77777777" w:rsidR="00B4753A" w:rsidRPr="004E0DDC" w:rsidRDefault="00B4753A" w:rsidP="00467B97">
            <w:pPr>
              <w:widowControl w:val="0"/>
              <w:ind w:right="-34"/>
              <w:jc w:val="both"/>
              <w:rPr>
                <w:rFonts w:ascii="Arial" w:hAnsi="Arial" w:cs="Arial"/>
                <w:bCs/>
                <w:sz w:val="24"/>
                <w:szCs w:val="24"/>
                <w14:shadow w14:blurRad="50800" w14:dist="38100" w14:dir="2700000" w14:sx="100000" w14:sy="100000" w14:kx="0" w14:ky="0" w14:algn="tl">
                  <w14:srgbClr w14:val="000000">
                    <w14:alpha w14:val="60000"/>
                  </w14:srgbClr>
                </w14:shadow>
              </w:rPr>
            </w:pPr>
            <w:r w:rsidRPr="004E0DDC">
              <w:rPr>
                <w:rFonts w:ascii="Arial" w:hAnsi="Arial" w:cs="Arial"/>
                <w:b/>
                <w:snapToGrid w:val="0"/>
                <w:color w:val="000000" w:themeColor="text1"/>
                <w:sz w:val="24"/>
                <w:szCs w:val="24"/>
              </w:rPr>
              <w:t>RECURSOS ORÇAMENTÁRIOS</w:t>
            </w:r>
            <w:r w:rsidRPr="004E0DDC">
              <w:rPr>
                <w:rFonts w:ascii="Arial" w:hAnsi="Arial" w:cs="Arial"/>
                <w:b/>
                <w:bCs/>
                <w:sz w:val="24"/>
                <w:szCs w:val="24"/>
                <w14:shadow w14:blurRad="50800" w14:dist="38100" w14:dir="2700000" w14:sx="100000" w14:sy="100000" w14:kx="0" w14:ky="0" w14:algn="tl">
                  <w14:srgbClr w14:val="000000">
                    <w14:alpha w14:val="60000"/>
                  </w14:srgbClr>
                </w14:shadow>
              </w:rPr>
              <w:t xml:space="preserve"> </w:t>
            </w:r>
          </w:p>
          <w:p w14:paraId="3676A9F7" w14:textId="4ABA2E8D" w:rsidR="00B4753A" w:rsidRPr="004E0DDC" w:rsidRDefault="00B4753A" w:rsidP="00467B97">
            <w:pPr>
              <w:ind w:right="56"/>
              <w:jc w:val="both"/>
              <w:rPr>
                <w:rFonts w:ascii="Arial" w:eastAsia="Arial Narrow" w:hAnsi="Arial" w:cs="Arial"/>
                <w:color w:val="000000"/>
                <w:sz w:val="24"/>
                <w:szCs w:val="24"/>
              </w:rPr>
            </w:pPr>
            <w:r w:rsidRPr="004E0DDC">
              <w:rPr>
                <w:rFonts w:ascii="Arial" w:eastAsia="Arial Narrow" w:hAnsi="Arial" w:cs="Arial"/>
                <w:color w:val="000000" w:themeColor="text1"/>
                <w:sz w:val="24"/>
                <w:szCs w:val="24"/>
              </w:rPr>
              <w:t xml:space="preserve">- Unidade: </w:t>
            </w:r>
            <w:r w:rsidR="00BC5D05" w:rsidRPr="004E0DDC">
              <w:rPr>
                <w:rFonts w:ascii="Arial" w:eastAsia="Arial Narrow" w:hAnsi="Arial" w:cs="Arial"/>
                <w:color w:val="000000" w:themeColor="text1"/>
                <w:sz w:val="24"/>
                <w:szCs w:val="24"/>
              </w:rPr>
              <w:t>02.01.02.0</w:t>
            </w:r>
            <w:r w:rsidR="009C7FE6" w:rsidRPr="004E0DDC">
              <w:rPr>
                <w:rFonts w:ascii="Arial" w:eastAsia="Arial Narrow" w:hAnsi="Arial" w:cs="Arial"/>
                <w:color w:val="000000" w:themeColor="text1"/>
                <w:sz w:val="24"/>
                <w:szCs w:val="24"/>
              </w:rPr>
              <w:t>5</w:t>
            </w:r>
            <w:r w:rsidR="71DFE096" w:rsidRPr="004E0DDC">
              <w:rPr>
                <w:rFonts w:ascii="Arial" w:eastAsia="Arial Narrow" w:hAnsi="Arial" w:cs="Arial"/>
                <w:color w:val="000000" w:themeColor="text1"/>
                <w:sz w:val="24"/>
                <w:szCs w:val="24"/>
              </w:rPr>
              <w:t xml:space="preserve"> -</w:t>
            </w:r>
            <w:r w:rsidR="76B7AC38" w:rsidRPr="004E0DDC">
              <w:rPr>
                <w:rFonts w:ascii="Arial" w:eastAsia="Arial Narrow" w:hAnsi="Arial" w:cs="Arial"/>
                <w:color w:val="000000" w:themeColor="text1"/>
                <w:sz w:val="24"/>
                <w:szCs w:val="24"/>
              </w:rPr>
              <w:t xml:space="preserve"> </w:t>
            </w:r>
            <w:r w:rsidR="009C7FE6" w:rsidRPr="004E0DDC">
              <w:rPr>
                <w:rFonts w:ascii="Arial" w:hAnsi="Arial" w:cs="Arial"/>
                <w:color w:val="000000" w:themeColor="text1"/>
                <w:sz w:val="24"/>
                <w:szCs w:val="24"/>
              </w:rPr>
              <w:t>Gerência do Centro de Formação em Educação</w:t>
            </w:r>
          </w:p>
          <w:p w14:paraId="2D004CD9" w14:textId="39D40FD5" w:rsidR="00B4753A" w:rsidRPr="004E0DDC" w:rsidRDefault="00B4753A" w:rsidP="00467B97">
            <w:pPr>
              <w:ind w:right="56"/>
              <w:jc w:val="both"/>
              <w:rPr>
                <w:rFonts w:ascii="Arial" w:eastAsia="Arial Narrow" w:hAnsi="Arial" w:cs="Arial"/>
                <w:color w:val="000000"/>
                <w:sz w:val="24"/>
                <w:szCs w:val="24"/>
              </w:rPr>
            </w:pPr>
            <w:r w:rsidRPr="004E0DDC">
              <w:rPr>
                <w:rFonts w:ascii="Arial" w:eastAsia="Arial Narrow" w:hAnsi="Arial" w:cs="Arial"/>
                <w:color w:val="000000"/>
                <w:sz w:val="24"/>
                <w:szCs w:val="24"/>
              </w:rPr>
              <w:t xml:space="preserve">- Centro de Responsabilidade: </w:t>
            </w:r>
            <w:r w:rsidR="00F903D7" w:rsidRPr="004E0DDC">
              <w:rPr>
                <w:rFonts w:ascii="Arial" w:eastAsia="Arial Narrow" w:hAnsi="Arial" w:cs="Arial"/>
                <w:color w:val="000000"/>
                <w:sz w:val="24"/>
                <w:szCs w:val="24"/>
              </w:rPr>
              <w:t>2</w:t>
            </w:r>
            <w:r w:rsidR="009C7FE6" w:rsidRPr="004E0DDC">
              <w:rPr>
                <w:rFonts w:ascii="Arial" w:eastAsia="Arial Narrow" w:hAnsi="Arial" w:cs="Arial"/>
                <w:color w:val="000000"/>
                <w:sz w:val="24"/>
                <w:szCs w:val="24"/>
              </w:rPr>
              <w:t>4</w:t>
            </w:r>
            <w:r w:rsidR="00F903D7" w:rsidRPr="004E0DDC">
              <w:rPr>
                <w:rFonts w:ascii="Arial" w:eastAsia="Arial Narrow" w:hAnsi="Arial" w:cs="Arial"/>
                <w:color w:val="000000"/>
                <w:sz w:val="24"/>
                <w:szCs w:val="24"/>
              </w:rPr>
              <w:t>.3.03.07.01.07.30</w:t>
            </w:r>
            <w:r w:rsidR="00274FFD" w:rsidRPr="004E0DDC">
              <w:rPr>
                <w:rFonts w:ascii="Arial" w:eastAsia="Arial Narrow" w:hAnsi="Arial" w:cs="Arial"/>
                <w:color w:val="000000"/>
                <w:sz w:val="24"/>
                <w:szCs w:val="24"/>
              </w:rPr>
              <w:t xml:space="preserve"> - </w:t>
            </w:r>
            <w:r w:rsidR="00BC5D05" w:rsidRPr="004E0DDC">
              <w:rPr>
                <w:rFonts w:ascii="Arial" w:eastAsia="Arial Narrow" w:hAnsi="Arial" w:cs="Arial"/>
                <w:color w:val="000000"/>
                <w:sz w:val="24"/>
                <w:szCs w:val="24"/>
              </w:rPr>
              <w:t>Torneios de Robótica</w:t>
            </w:r>
          </w:p>
          <w:p w14:paraId="4EE102B7" w14:textId="362D1C8C" w:rsidR="00232D50" w:rsidRPr="004E0DDC" w:rsidRDefault="00232D50" w:rsidP="00467B97">
            <w:pPr>
              <w:ind w:right="56"/>
              <w:jc w:val="both"/>
              <w:rPr>
                <w:rFonts w:ascii="Arial" w:hAnsi="Arial" w:cs="Arial"/>
                <w:color w:val="000000" w:themeColor="text1"/>
                <w:sz w:val="24"/>
                <w:szCs w:val="24"/>
              </w:rPr>
            </w:pPr>
          </w:p>
        </w:tc>
      </w:tr>
    </w:tbl>
    <w:p w14:paraId="7D5A45EF" w14:textId="77777777" w:rsidR="00B4753A" w:rsidRPr="004E0DDC" w:rsidRDefault="00B4753A" w:rsidP="00B4753A">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B4753A" w:rsidRPr="004E0DDC" w14:paraId="6300E3BE" w14:textId="77777777" w:rsidTr="003E1C82">
        <w:trPr>
          <w:trHeight w:val="2348"/>
        </w:trPr>
        <w:tc>
          <w:tcPr>
            <w:tcW w:w="354" w:type="dxa"/>
          </w:tcPr>
          <w:p w14:paraId="0B39D61E" w14:textId="5304343D" w:rsidR="00B4753A" w:rsidRPr="004E0DDC" w:rsidRDefault="00EA18C1" w:rsidP="0079712C">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r w:rsidRPr="004E0DDC">
              <w:rPr>
                <w:rFonts w:ascii="Arial" w:hAnsi="Arial" w:cs="Arial"/>
                <w:b/>
                <w:bCs/>
                <w:sz w:val="24"/>
                <w:szCs w:val="24"/>
                <w14:shadow w14:blurRad="50800" w14:dist="38100" w14:dir="2700000" w14:sx="100000" w14:sy="100000" w14:kx="0" w14:ky="0" w14:algn="tl">
                  <w14:srgbClr w14:val="000000">
                    <w14:alpha w14:val="60000"/>
                  </w14:srgbClr>
                </w14:shadow>
              </w:rPr>
              <w:t>I</w:t>
            </w:r>
          </w:p>
        </w:tc>
        <w:tc>
          <w:tcPr>
            <w:tcW w:w="9355" w:type="dxa"/>
          </w:tcPr>
          <w:p w14:paraId="43979D65" w14:textId="77777777" w:rsidR="00232D50" w:rsidRPr="004E0DDC" w:rsidRDefault="00232D50" w:rsidP="00232D50">
            <w:pPr>
              <w:ind w:right="-34"/>
              <w:jc w:val="both"/>
              <w:rPr>
                <w:rFonts w:ascii="Arial" w:hAnsi="Arial" w:cs="Arial"/>
                <w:b/>
                <w:bCs/>
                <w:sz w:val="24"/>
                <w:szCs w:val="24"/>
              </w:rPr>
            </w:pPr>
            <w:r w:rsidRPr="004E0DDC">
              <w:rPr>
                <w:rFonts w:ascii="Arial" w:hAnsi="Arial" w:cs="Arial"/>
                <w:b/>
                <w:bCs/>
                <w:sz w:val="24"/>
                <w:szCs w:val="24"/>
              </w:rPr>
              <w:t>DA PROPOSTA DE PREÇO</w:t>
            </w:r>
          </w:p>
          <w:p w14:paraId="2A7E0B14" w14:textId="77777777" w:rsidR="00232D50" w:rsidRPr="004E0DDC" w:rsidRDefault="00232D50" w:rsidP="00232D50">
            <w:pPr>
              <w:ind w:right="-34"/>
              <w:jc w:val="both"/>
              <w:rPr>
                <w:rFonts w:ascii="Arial" w:hAnsi="Arial" w:cs="Arial"/>
                <w:b/>
                <w:bCs/>
                <w:color w:val="FF0000"/>
                <w:sz w:val="24"/>
                <w:szCs w:val="24"/>
              </w:rPr>
            </w:pPr>
          </w:p>
          <w:p w14:paraId="0D9DA201" w14:textId="17C6BCA5" w:rsidR="00274FFD" w:rsidRPr="004E0DDC" w:rsidRDefault="00274FFD" w:rsidP="00232D50">
            <w:pPr>
              <w:ind w:right="-1"/>
              <w:jc w:val="both"/>
              <w:rPr>
                <w:rFonts w:ascii="Arial" w:hAnsi="Arial" w:cs="Arial"/>
                <w:sz w:val="24"/>
                <w:szCs w:val="24"/>
              </w:rPr>
            </w:pPr>
            <w:r w:rsidRPr="004E0DDC">
              <w:rPr>
                <w:rFonts w:ascii="Arial" w:hAnsi="Arial" w:cs="Arial"/>
                <w:sz w:val="24"/>
                <w:szCs w:val="24"/>
              </w:rPr>
              <w:t>A proposta de preço deverá ser apresentada constando o valor total para a execução do objeto desta contratação</w:t>
            </w:r>
            <w:r w:rsidR="0078421D" w:rsidRPr="004E0DDC">
              <w:rPr>
                <w:rFonts w:ascii="Arial" w:hAnsi="Arial" w:cs="Arial"/>
                <w:sz w:val="24"/>
                <w:szCs w:val="24"/>
              </w:rPr>
              <w:t>, detalhada na planilha em anexo ao TR</w:t>
            </w:r>
            <w:r w:rsidRPr="004E0DDC">
              <w:rPr>
                <w:rFonts w:ascii="Arial" w:hAnsi="Arial" w:cs="Arial"/>
                <w:sz w:val="24"/>
                <w:szCs w:val="24"/>
              </w:rPr>
              <w:t>.</w:t>
            </w:r>
          </w:p>
          <w:p w14:paraId="48FB734A" w14:textId="77777777" w:rsidR="00274FFD" w:rsidRPr="004E0DDC" w:rsidRDefault="00274FFD" w:rsidP="00232D50">
            <w:pPr>
              <w:ind w:right="-1"/>
              <w:jc w:val="both"/>
              <w:rPr>
                <w:rFonts w:ascii="Arial" w:hAnsi="Arial" w:cs="Arial"/>
                <w:sz w:val="24"/>
                <w:szCs w:val="24"/>
              </w:rPr>
            </w:pPr>
          </w:p>
          <w:p w14:paraId="5A434D7F" w14:textId="5443C2DF" w:rsidR="00232D50" w:rsidRPr="004E0DDC" w:rsidRDefault="00274FFD" w:rsidP="003E1C82">
            <w:pPr>
              <w:ind w:right="-1"/>
              <w:jc w:val="both"/>
              <w:rPr>
                <w:rFonts w:ascii="Arial" w:hAnsi="Arial" w:cs="Arial"/>
                <w:b/>
                <w:bCs/>
                <w:sz w:val="24"/>
                <w:szCs w:val="24"/>
                <w14:shadow w14:blurRad="50800" w14:dist="38100" w14:dir="2700000" w14:sx="100000" w14:sy="100000" w14:kx="0" w14:ky="0" w14:algn="tl">
                  <w14:srgbClr w14:val="000000">
                    <w14:alpha w14:val="60000"/>
                  </w14:srgbClr>
                </w14:shadow>
              </w:rPr>
            </w:pPr>
            <w:r w:rsidRPr="004E0DDC">
              <w:rPr>
                <w:rFonts w:ascii="Arial" w:hAnsi="Arial" w:cs="Arial"/>
                <w:sz w:val="24"/>
                <w:szCs w:val="24"/>
              </w:rPr>
              <w:t>Nos preços apresentados devem estar inclusos todos os custos decorrentes do fornecimento objeto deste TR, bem como todos os tributos e encargos trabalhistas, previdenciários, comerciais, além de seguros, fretes, deslocamentos de pessoal e de bens para Brasília/DF, se houverem, e quaisquer outros custos que incidam direta ou indiretamente na execução do objeto.</w:t>
            </w:r>
          </w:p>
        </w:tc>
      </w:tr>
    </w:tbl>
    <w:p w14:paraId="342DCB5D" w14:textId="77777777" w:rsidR="00B4753A" w:rsidRPr="004E0DDC" w:rsidRDefault="00B4753A" w:rsidP="00B4753A">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p>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467B97" w:rsidRPr="004E0DDC" w14:paraId="7A56EAD9" w14:textId="77777777" w:rsidTr="00E846F3">
        <w:trPr>
          <w:trHeight w:val="2468"/>
        </w:trPr>
        <w:tc>
          <w:tcPr>
            <w:tcW w:w="354" w:type="dxa"/>
          </w:tcPr>
          <w:p w14:paraId="4083FDF5" w14:textId="4B0A3BB1" w:rsidR="00467B97" w:rsidRPr="004E0DDC" w:rsidRDefault="00EA18C1" w:rsidP="0079712C">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r w:rsidRPr="004E0DDC">
              <w:rPr>
                <w:rFonts w:ascii="Arial" w:hAnsi="Arial" w:cs="Arial"/>
                <w:b/>
                <w:bCs/>
                <w:sz w:val="24"/>
                <w:szCs w:val="24"/>
                <w14:shadow w14:blurRad="50800" w14:dist="38100" w14:dir="2700000" w14:sx="100000" w14:sy="100000" w14:kx="0" w14:ky="0" w14:algn="tl">
                  <w14:srgbClr w14:val="000000">
                    <w14:alpha w14:val="60000"/>
                  </w14:srgbClr>
                </w14:shadow>
              </w:rPr>
              <w:t>J</w:t>
            </w:r>
          </w:p>
        </w:tc>
        <w:tc>
          <w:tcPr>
            <w:tcW w:w="9355" w:type="dxa"/>
          </w:tcPr>
          <w:p w14:paraId="5ED32157" w14:textId="2E14E1B2" w:rsidR="00467B97" w:rsidRPr="004E0DDC" w:rsidRDefault="00467B97" w:rsidP="00467B97">
            <w:pPr>
              <w:tabs>
                <w:tab w:val="num" w:pos="426"/>
                <w:tab w:val="left" w:pos="709"/>
                <w:tab w:val="left" w:pos="900"/>
                <w:tab w:val="left" w:pos="2160"/>
                <w:tab w:val="left" w:pos="2880"/>
                <w:tab w:val="left" w:pos="3600"/>
                <w:tab w:val="left" w:pos="4320"/>
                <w:tab w:val="left" w:pos="5040"/>
                <w:tab w:val="left" w:pos="5760"/>
                <w:tab w:val="left" w:pos="6480"/>
                <w:tab w:val="left" w:pos="7200"/>
                <w:tab w:val="left" w:pos="8080"/>
              </w:tabs>
              <w:ind w:right="651"/>
              <w:rPr>
                <w:rFonts w:ascii="Arial" w:hAnsi="Arial" w:cs="Arial"/>
                <w:b/>
                <w:color w:val="000000" w:themeColor="text1"/>
                <w:sz w:val="24"/>
                <w:szCs w:val="24"/>
              </w:rPr>
            </w:pPr>
            <w:r w:rsidRPr="004E0DDC">
              <w:rPr>
                <w:rFonts w:ascii="Arial" w:hAnsi="Arial" w:cs="Arial"/>
                <w:b/>
                <w:color w:val="000000" w:themeColor="text1"/>
                <w:sz w:val="24"/>
                <w:szCs w:val="24"/>
              </w:rPr>
              <w:t>PAGAMENTO</w:t>
            </w:r>
          </w:p>
          <w:p w14:paraId="3E8439A3" w14:textId="3FE865BB" w:rsidR="00467B97" w:rsidRPr="004E0DDC" w:rsidRDefault="00467B97" w:rsidP="00467B97">
            <w:pPr>
              <w:tabs>
                <w:tab w:val="left" w:pos="426"/>
              </w:tabs>
              <w:jc w:val="both"/>
              <w:rPr>
                <w:rFonts w:ascii="Arial" w:hAnsi="Arial" w:cs="Arial"/>
                <w:color w:val="000000" w:themeColor="text1"/>
                <w:sz w:val="24"/>
                <w:szCs w:val="24"/>
              </w:rPr>
            </w:pPr>
            <w:r w:rsidRPr="004E0DDC">
              <w:rPr>
                <w:rFonts w:ascii="Arial" w:hAnsi="Arial" w:cs="Arial"/>
                <w:color w:val="000000" w:themeColor="text1"/>
                <w:sz w:val="24"/>
                <w:szCs w:val="24"/>
              </w:rPr>
              <w:t xml:space="preserve">O pagamento dar-se-á no dia 22 (vinte e dois) do mês seguinte ao da efetiva </w:t>
            </w:r>
            <w:r w:rsidR="00EA18C1" w:rsidRPr="004E0DDC">
              <w:rPr>
                <w:rFonts w:ascii="Arial" w:hAnsi="Arial" w:cs="Arial"/>
                <w:color w:val="000000" w:themeColor="text1"/>
                <w:sz w:val="24"/>
                <w:szCs w:val="24"/>
              </w:rPr>
              <w:t>entrega do objeto</w:t>
            </w:r>
            <w:r w:rsidRPr="004E0DDC">
              <w:rPr>
                <w:rFonts w:ascii="Arial" w:hAnsi="Arial" w:cs="Arial"/>
                <w:color w:val="000000" w:themeColor="text1"/>
                <w:sz w:val="24"/>
                <w:szCs w:val="24"/>
              </w:rPr>
              <w:t>, mediante depósito em conta bancária a ser indicada pela Contratada. Para tanto, caberá a esta apresentar a nota fiscal / fatura para as conferências e os atestados de recebimento pelos Contratantes, com 10 (dez) dias de antecedência.</w:t>
            </w:r>
          </w:p>
          <w:p w14:paraId="71A3F502" w14:textId="5DEC5FA5" w:rsidR="00467B97" w:rsidRPr="004E0DDC" w:rsidRDefault="00467B97" w:rsidP="00467B97">
            <w:pPr>
              <w:tabs>
                <w:tab w:val="left" w:pos="426"/>
              </w:tabs>
              <w:jc w:val="both"/>
              <w:rPr>
                <w:rFonts w:ascii="Arial" w:hAnsi="Arial" w:cs="Arial"/>
                <w:color w:val="000000" w:themeColor="text1"/>
                <w:sz w:val="24"/>
                <w:szCs w:val="24"/>
              </w:rPr>
            </w:pPr>
            <w:r w:rsidRPr="004E0DDC">
              <w:rPr>
                <w:rFonts w:ascii="Arial" w:hAnsi="Arial" w:cs="Arial"/>
                <w:color w:val="000000" w:themeColor="text1"/>
                <w:sz w:val="24"/>
                <w:szCs w:val="24"/>
              </w:rPr>
              <w:t xml:space="preserve">O pagamento está condicionado à comprovação da efetiva </w:t>
            </w:r>
            <w:r w:rsidR="00EA18C1" w:rsidRPr="004E0DDC">
              <w:rPr>
                <w:rFonts w:ascii="Arial" w:hAnsi="Arial" w:cs="Arial"/>
                <w:color w:val="000000" w:themeColor="text1"/>
                <w:sz w:val="24"/>
                <w:szCs w:val="24"/>
              </w:rPr>
              <w:t>entrega</w:t>
            </w:r>
            <w:r w:rsidRPr="004E0DDC">
              <w:rPr>
                <w:rFonts w:ascii="Arial" w:hAnsi="Arial" w:cs="Arial"/>
                <w:color w:val="000000" w:themeColor="text1"/>
                <w:sz w:val="24"/>
                <w:szCs w:val="24"/>
              </w:rPr>
              <w:t xml:space="preserve"> e do atesto pelo Contratante.</w:t>
            </w:r>
          </w:p>
          <w:p w14:paraId="598EE4B5" w14:textId="77777777" w:rsidR="00437F66" w:rsidRPr="004E0DDC" w:rsidRDefault="00437F66" w:rsidP="00467B97">
            <w:pPr>
              <w:tabs>
                <w:tab w:val="left" w:pos="426"/>
              </w:tabs>
              <w:jc w:val="both"/>
              <w:rPr>
                <w:rFonts w:ascii="Arial" w:hAnsi="Arial" w:cs="Arial"/>
                <w:color w:val="000000" w:themeColor="text1"/>
                <w:sz w:val="24"/>
                <w:szCs w:val="24"/>
              </w:rPr>
            </w:pPr>
          </w:p>
          <w:p w14:paraId="323019B4" w14:textId="1E35D562" w:rsidR="006C0A4C" w:rsidRPr="004E0DDC" w:rsidRDefault="00437F66" w:rsidP="00EB3BFA">
            <w:pPr>
              <w:ind w:right="-34"/>
              <w:jc w:val="both"/>
              <w:rPr>
                <w:rFonts w:ascii="Arial" w:hAnsi="Arial" w:cs="Arial"/>
                <w:b/>
                <w:bCs/>
                <w:color w:val="FF0000"/>
                <w:sz w:val="24"/>
                <w:szCs w:val="24"/>
              </w:rPr>
            </w:pPr>
            <w:r w:rsidRPr="004E0DDC">
              <w:rPr>
                <w:rFonts w:ascii="Arial" w:hAnsi="Arial" w:cs="Arial"/>
                <w:sz w:val="24"/>
                <w:szCs w:val="24"/>
              </w:rPr>
              <w:t>Compete à fiscalização do contrato, elaborar um relatório discriminando os produtos com as respectivas quantidades, com evidências de efetiva entrega do objeto, de acordo com o licitado.</w:t>
            </w:r>
          </w:p>
        </w:tc>
      </w:tr>
    </w:tbl>
    <w:p w14:paraId="7395A824" w14:textId="77777777" w:rsidR="00467B97" w:rsidRPr="004E0DDC" w:rsidRDefault="00467B97" w:rsidP="00B4753A">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p>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B4753A" w:rsidRPr="004E0DDC" w14:paraId="45315CBB" w14:textId="77777777" w:rsidTr="003E1C82">
        <w:trPr>
          <w:trHeight w:val="7478"/>
        </w:trPr>
        <w:tc>
          <w:tcPr>
            <w:tcW w:w="354" w:type="dxa"/>
          </w:tcPr>
          <w:p w14:paraId="5BDF725E" w14:textId="36AF6BB3" w:rsidR="00B4753A" w:rsidRPr="004E0DDC" w:rsidRDefault="00EA18C1" w:rsidP="0079712C">
            <w:pPr>
              <w:spacing w:line="360" w:lineRule="auto"/>
              <w:ind w:right="-35"/>
              <w:jc w:val="center"/>
              <w:rPr>
                <w:rFonts w:ascii="Arial" w:hAnsi="Arial" w:cs="Arial"/>
                <w:b/>
                <w:bCs/>
                <w:sz w:val="24"/>
                <w:szCs w:val="24"/>
                <w14:shadow w14:blurRad="50800" w14:dist="38100" w14:dir="2700000" w14:sx="100000" w14:sy="100000" w14:kx="0" w14:ky="0" w14:algn="tl">
                  <w14:srgbClr w14:val="000000">
                    <w14:alpha w14:val="60000"/>
                  </w14:srgbClr>
                </w14:shadow>
              </w:rPr>
            </w:pPr>
            <w:r w:rsidRPr="004E0DDC">
              <w:rPr>
                <w:rFonts w:ascii="Arial" w:hAnsi="Arial" w:cs="Arial"/>
                <w:b/>
                <w:bCs/>
                <w:sz w:val="24"/>
                <w:szCs w:val="24"/>
                <w14:shadow w14:blurRad="50800" w14:dist="38100" w14:dir="2700000" w14:sx="100000" w14:sy="100000" w14:kx="0" w14:ky="0" w14:algn="tl">
                  <w14:srgbClr w14:val="000000">
                    <w14:alpha w14:val="60000"/>
                  </w14:srgbClr>
                </w14:shadow>
              </w:rPr>
              <w:lastRenderedPageBreak/>
              <w:t>K</w:t>
            </w:r>
          </w:p>
        </w:tc>
        <w:tc>
          <w:tcPr>
            <w:tcW w:w="9355" w:type="dxa"/>
          </w:tcPr>
          <w:p w14:paraId="6414BFF9" w14:textId="77777777" w:rsidR="004268DD" w:rsidRPr="004E0DDC" w:rsidRDefault="004268DD" w:rsidP="004268DD">
            <w:pPr>
              <w:ind w:right="-34"/>
              <w:jc w:val="both"/>
              <w:rPr>
                <w:rFonts w:ascii="Arial" w:hAnsi="Arial" w:cs="Arial"/>
                <w:b/>
                <w:bCs/>
                <w:sz w:val="24"/>
                <w:szCs w:val="24"/>
                <w14:shadow w14:blurRad="50800" w14:dist="38100" w14:dir="2700000" w14:sx="100000" w14:sy="100000" w14:kx="0" w14:ky="0" w14:algn="tl">
                  <w14:srgbClr w14:val="000000">
                    <w14:alpha w14:val="60000"/>
                  </w14:srgbClr>
                </w14:shadow>
              </w:rPr>
            </w:pPr>
            <w:r w:rsidRPr="004E0DDC">
              <w:rPr>
                <w:rFonts w:ascii="Arial" w:hAnsi="Arial" w:cs="Arial"/>
                <w:b/>
                <w:bCs/>
                <w:sz w:val="24"/>
                <w:szCs w:val="24"/>
              </w:rPr>
              <w:t>DA ANTICORRUPÇÃO</w:t>
            </w:r>
            <w:r w:rsidRPr="004E0DDC">
              <w:rPr>
                <w:rFonts w:ascii="Arial" w:hAnsi="Arial" w:cs="Arial"/>
                <w:b/>
                <w:bCs/>
                <w:sz w:val="24"/>
                <w:szCs w:val="24"/>
                <w14:shadow w14:blurRad="50800" w14:dist="38100" w14:dir="2700000" w14:sx="100000" w14:sy="100000" w14:kx="0" w14:ky="0" w14:algn="tl">
                  <w14:srgbClr w14:val="000000">
                    <w14:alpha w14:val="60000"/>
                  </w14:srgbClr>
                </w14:shadow>
              </w:rPr>
              <w:t xml:space="preserve"> </w:t>
            </w:r>
          </w:p>
          <w:p w14:paraId="0B1599AA" w14:textId="77777777" w:rsidR="004268DD" w:rsidRPr="004E0DDC" w:rsidRDefault="004268DD" w:rsidP="004268DD">
            <w:pPr>
              <w:jc w:val="both"/>
              <w:rPr>
                <w:rFonts w:ascii="Arial" w:hAnsi="Arial" w:cs="Arial"/>
                <w:sz w:val="24"/>
                <w:szCs w:val="24"/>
              </w:rPr>
            </w:pPr>
            <w:r w:rsidRPr="004E0DDC">
              <w:rPr>
                <w:rFonts w:ascii="Arial" w:hAnsi="Arial" w:cs="Arial"/>
                <w:sz w:val="24"/>
                <w:szCs w:val="24"/>
              </w:rPr>
              <w:t xml:space="preserve">As Partes declaram conhecer as normas de prevenção à corrupção previstas na legislação brasileira, dentre elas, a Lei de Improbidade Administrativa (Lei nº 8.429/1992) e a Lei nº 12.846/2013 e seus regulamentos (em conjunto, “Leis Anticorrupção”), e se comprometem a cumpri-las fielmente, por si e por seus sócios, administradores, diretores, empregados, colaboradores, agentes, consultores, prestadores de serviços, subempreiteiros, outorgados ou subcontratados em geral, bem como prepostos que venham a agir em seu respectivo nome. Adicionalmente, cada uma das Partes declara que mantém políticas e procedimentos internos que assegurem integral cumprimento das Leis Anticorrupção, cujas regras se obrigam a cumprir fielmente. Sem prejuízo da obrigação de cumprimento das suas políticas e procedimentos internos, ambas as Partes desde já se obrigam a, no exercício dos direitos e obrigações previstos neste Contrato e no cumprimento de qualquer uma de suas disposições: </w:t>
            </w:r>
          </w:p>
          <w:p w14:paraId="56B4B8F1" w14:textId="77777777" w:rsidR="004268DD" w:rsidRPr="004E0DDC" w:rsidRDefault="004268DD" w:rsidP="004268DD">
            <w:pPr>
              <w:jc w:val="both"/>
              <w:rPr>
                <w:rFonts w:ascii="Arial" w:hAnsi="Arial" w:cs="Arial"/>
                <w:sz w:val="24"/>
                <w:szCs w:val="24"/>
              </w:rPr>
            </w:pPr>
          </w:p>
          <w:p w14:paraId="6E27D981" w14:textId="77777777" w:rsidR="004268DD" w:rsidRPr="004E0DDC" w:rsidRDefault="004268DD" w:rsidP="004268DD">
            <w:pPr>
              <w:jc w:val="both"/>
              <w:rPr>
                <w:rFonts w:ascii="Arial" w:hAnsi="Arial" w:cs="Arial"/>
                <w:sz w:val="24"/>
                <w:szCs w:val="24"/>
              </w:rPr>
            </w:pPr>
            <w:r w:rsidRPr="004E0DDC">
              <w:rPr>
                <w:rFonts w:ascii="Arial" w:hAnsi="Arial" w:cs="Arial"/>
                <w:sz w:val="24"/>
                <w:szCs w:val="24"/>
              </w:rPr>
              <w:t>(i) não dar, oferecer ou prometer qualquer bem de valor, gratificação, comissão, recompensa ou vantagem de qualquer natureza a agentes públicos ou a pessoas a eles relacionadas ou, ainda, quaisquer outras pessoas, empresas e/ou entidades privadas, com o objetivo de obter vantagem indevida, influenciar ato ou decisão ou direcionar negócios ilicitamente;</w:t>
            </w:r>
          </w:p>
          <w:p w14:paraId="09D00F8B" w14:textId="77777777" w:rsidR="004268DD" w:rsidRPr="004E0DDC" w:rsidRDefault="004268DD" w:rsidP="004268DD">
            <w:pPr>
              <w:jc w:val="both"/>
              <w:rPr>
                <w:rFonts w:ascii="Arial" w:hAnsi="Arial" w:cs="Arial"/>
                <w:sz w:val="24"/>
                <w:szCs w:val="24"/>
              </w:rPr>
            </w:pPr>
          </w:p>
          <w:p w14:paraId="0DF10DB5" w14:textId="77777777" w:rsidR="004268DD" w:rsidRPr="004E0DDC" w:rsidRDefault="004268DD" w:rsidP="004268DD">
            <w:pPr>
              <w:jc w:val="both"/>
              <w:rPr>
                <w:rFonts w:ascii="Arial" w:hAnsi="Arial" w:cs="Arial"/>
                <w:sz w:val="24"/>
                <w:szCs w:val="24"/>
              </w:rPr>
            </w:pPr>
            <w:r w:rsidRPr="004E0DDC">
              <w:rPr>
                <w:rFonts w:ascii="Arial" w:hAnsi="Arial" w:cs="Arial"/>
                <w:sz w:val="24"/>
                <w:szCs w:val="24"/>
              </w:rPr>
              <w:t xml:space="preserve">(ii) abster-se de financiar, custear, patrocinar, ou de qualquer modo subvencionar a prática dos atos ilícitos que atentem contra Lei nº 12.846/2013, assim como abster-se de utilizar de terceira pessoa física ou jurídica para ocultar ou dissimular seus reais interesses ou a identidade dos beneficiários dos atos praticados; </w:t>
            </w:r>
          </w:p>
          <w:p w14:paraId="73A793CB" w14:textId="77777777" w:rsidR="004268DD" w:rsidRPr="004E0DDC" w:rsidRDefault="004268DD" w:rsidP="004268DD">
            <w:pPr>
              <w:jc w:val="both"/>
              <w:rPr>
                <w:rFonts w:ascii="Arial" w:hAnsi="Arial" w:cs="Arial"/>
                <w:sz w:val="24"/>
                <w:szCs w:val="24"/>
              </w:rPr>
            </w:pPr>
          </w:p>
          <w:p w14:paraId="7EDDD80A" w14:textId="77777777" w:rsidR="004268DD" w:rsidRPr="004E0DDC" w:rsidRDefault="004268DD" w:rsidP="004268DD">
            <w:pPr>
              <w:jc w:val="both"/>
              <w:rPr>
                <w:rFonts w:ascii="Arial" w:hAnsi="Arial" w:cs="Arial"/>
                <w:sz w:val="24"/>
                <w:szCs w:val="24"/>
              </w:rPr>
            </w:pPr>
            <w:r w:rsidRPr="004E0DDC">
              <w:rPr>
                <w:rFonts w:ascii="Arial" w:hAnsi="Arial" w:cs="Arial"/>
                <w:sz w:val="24"/>
                <w:szCs w:val="24"/>
              </w:rPr>
              <w:t xml:space="preserve">(iii) adotar as melhores práticas de monitoramento e verificação do cumprimento das leis anticorrupção, com o objetivo de prevenir atos de corrupção, fraude, práticas ilícitas ou lavagem de dinheiro por seus sócios, administradores, empregados, colaboradores e/ou terceiros por elas contratados; </w:t>
            </w:r>
          </w:p>
          <w:p w14:paraId="1FB5FD3B" w14:textId="77777777" w:rsidR="004268DD" w:rsidRPr="004E0DDC" w:rsidRDefault="004268DD" w:rsidP="004268DD">
            <w:pPr>
              <w:jc w:val="both"/>
              <w:rPr>
                <w:rFonts w:ascii="Arial" w:hAnsi="Arial" w:cs="Arial"/>
                <w:sz w:val="24"/>
                <w:szCs w:val="24"/>
              </w:rPr>
            </w:pPr>
          </w:p>
          <w:p w14:paraId="77305FC9" w14:textId="77777777" w:rsidR="00B4753A" w:rsidRDefault="004268DD" w:rsidP="004268DD">
            <w:pPr>
              <w:ind w:right="-34"/>
              <w:jc w:val="both"/>
              <w:rPr>
                <w:rFonts w:ascii="Arial" w:hAnsi="Arial" w:cs="Arial"/>
                <w:sz w:val="24"/>
                <w:szCs w:val="24"/>
              </w:rPr>
            </w:pPr>
            <w:r w:rsidRPr="004E0DDC">
              <w:rPr>
                <w:rFonts w:ascii="Arial" w:hAnsi="Arial" w:cs="Arial"/>
                <w:sz w:val="24"/>
                <w:szCs w:val="24"/>
              </w:rPr>
              <w:t>(iv) notificar imediatamente a outra Parte caso tenha conhecimento de qualquer ato ou fato que viole aludidas normas. Parágrafo único. A comprovada violação de qualquer das obrigações previstas nesta cláusula poderá ensejar a rescisão unilateral deste Contrato de pleno direito e por justa causa, sem prejuízo da cobrança das perdas e danos causados à parte inocente.</w:t>
            </w:r>
          </w:p>
          <w:p w14:paraId="0D3D8D75" w14:textId="77777777" w:rsidR="0051441F" w:rsidRDefault="0051441F" w:rsidP="004268DD">
            <w:pPr>
              <w:ind w:right="-34"/>
              <w:jc w:val="both"/>
              <w:rPr>
                <w:rFonts w:ascii="Arial" w:hAnsi="Arial" w:cs="Arial"/>
                <w:sz w:val="24"/>
                <w:szCs w:val="24"/>
              </w:rPr>
            </w:pPr>
          </w:p>
          <w:p w14:paraId="4C3181C4" w14:textId="77777777" w:rsidR="00CA24E3" w:rsidRDefault="00CA24E3" w:rsidP="00CA24E3">
            <w:pPr>
              <w:ind w:right="-1"/>
              <w:jc w:val="both"/>
              <w:rPr>
                <w:rFonts w:ascii="Arial Narrow" w:hAnsi="Arial Narrow" w:cs="Arial"/>
                <w:b/>
                <w:bCs/>
                <w:sz w:val="22"/>
                <w:szCs w:val="22"/>
              </w:rPr>
            </w:pPr>
          </w:p>
          <w:p w14:paraId="59FF6C4C" w14:textId="77777777" w:rsidR="00CA24E3" w:rsidRDefault="00CA24E3" w:rsidP="00CA24E3">
            <w:pPr>
              <w:ind w:right="-1"/>
              <w:jc w:val="both"/>
              <w:rPr>
                <w:rFonts w:ascii="Arial Narrow" w:hAnsi="Arial Narrow" w:cs="Arial"/>
                <w:b/>
                <w:bCs/>
                <w:sz w:val="22"/>
                <w:szCs w:val="22"/>
              </w:rPr>
            </w:pPr>
          </w:p>
          <w:p w14:paraId="60C86E54" w14:textId="77777777" w:rsidR="00CA24E3" w:rsidRDefault="00CA24E3" w:rsidP="00CA24E3">
            <w:pPr>
              <w:ind w:right="-1"/>
              <w:jc w:val="both"/>
              <w:rPr>
                <w:rFonts w:ascii="Arial Narrow" w:hAnsi="Arial Narrow" w:cs="Arial"/>
                <w:b/>
                <w:bCs/>
                <w:sz w:val="22"/>
                <w:szCs w:val="22"/>
              </w:rPr>
            </w:pPr>
          </w:p>
          <w:p w14:paraId="7DA5A162" w14:textId="15C2AF8D" w:rsidR="00CA24E3" w:rsidRDefault="00CA24E3" w:rsidP="00CA24E3">
            <w:pPr>
              <w:ind w:right="-1"/>
              <w:jc w:val="both"/>
              <w:rPr>
                <w:rFonts w:ascii="Arial Narrow" w:hAnsi="Arial Narrow" w:cs="Arial"/>
                <w:b/>
                <w:bCs/>
                <w:sz w:val="22"/>
                <w:szCs w:val="22"/>
              </w:rPr>
            </w:pPr>
            <w:r w:rsidRPr="00033F7D">
              <w:rPr>
                <w:rFonts w:ascii="Arial Narrow" w:hAnsi="Arial Narrow" w:cs="Arial"/>
                <w:b/>
                <w:bCs/>
                <w:sz w:val="22"/>
                <w:szCs w:val="22"/>
              </w:rPr>
              <w:t xml:space="preserve">Anexos </w:t>
            </w:r>
            <w:r>
              <w:rPr>
                <w:rFonts w:ascii="Arial Narrow" w:hAnsi="Arial Narrow" w:cs="Arial"/>
                <w:b/>
                <w:bCs/>
                <w:sz w:val="22"/>
                <w:szCs w:val="22"/>
              </w:rPr>
              <w:t>IA e IB – Comprovação das especificações mínimas e Distribuição dos equipamentos</w:t>
            </w:r>
          </w:p>
          <w:p w14:paraId="562D28D5" w14:textId="77777777" w:rsidR="00CA24E3" w:rsidRDefault="00CA24E3" w:rsidP="00CA24E3">
            <w:pPr>
              <w:ind w:right="-1"/>
              <w:jc w:val="both"/>
              <w:rPr>
                <w:rFonts w:ascii="Arial Narrow" w:hAnsi="Arial Narrow" w:cs="Arial"/>
                <w:b/>
                <w:bCs/>
                <w:sz w:val="22"/>
                <w:szCs w:val="22"/>
              </w:rPr>
            </w:pPr>
            <w:r>
              <w:rPr>
                <w:rFonts w:ascii="Arial Narrow" w:hAnsi="Arial Narrow" w:cs="Arial"/>
                <w:b/>
                <w:bCs/>
                <w:sz w:val="22"/>
                <w:szCs w:val="22"/>
              </w:rPr>
              <w:t>Anexo IC – Regulamento CICB</w:t>
            </w:r>
          </w:p>
          <w:p w14:paraId="7EAC8CB3" w14:textId="77777777" w:rsidR="0051441F" w:rsidRDefault="0051441F" w:rsidP="004268DD">
            <w:pPr>
              <w:ind w:right="-34"/>
              <w:jc w:val="both"/>
              <w:rPr>
                <w:rFonts w:ascii="Arial" w:hAnsi="Arial" w:cs="Arial"/>
                <w:sz w:val="24"/>
                <w:szCs w:val="24"/>
              </w:rPr>
            </w:pPr>
          </w:p>
          <w:p w14:paraId="306D0852" w14:textId="77777777" w:rsidR="0051441F" w:rsidRDefault="0051441F" w:rsidP="004268DD">
            <w:pPr>
              <w:ind w:right="-34"/>
              <w:jc w:val="both"/>
              <w:rPr>
                <w:rFonts w:ascii="Arial" w:hAnsi="Arial" w:cs="Arial"/>
                <w:sz w:val="24"/>
                <w:szCs w:val="24"/>
              </w:rPr>
            </w:pPr>
          </w:p>
          <w:p w14:paraId="2869AEC7" w14:textId="77777777" w:rsidR="0051441F" w:rsidRDefault="0051441F" w:rsidP="004268DD">
            <w:pPr>
              <w:ind w:right="-34"/>
              <w:jc w:val="both"/>
              <w:rPr>
                <w:rFonts w:ascii="Arial" w:hAnsi="Arial" w:cs="Arial"/>
                <w:sz w:val="24"/>
                <w:szCs w:val="24"/>
              </w:rPr>
            </w:pPr>
          </w:p>
          <w:p w14:paraId="5F2B7F4F" w14:textId="77777777" w:rsidR="0051441F" w:rsidRDefault="0051441F" w:rsidP="004268DD">
            <w:pPr>
              <w:ind w:right="-34"/>
              <w:jc w:val="both"/>
              <w:rPr>
                <w:rFonts w:ascii="Arial" w:hAnsi="Arial" w:cs="Arial"/>
                <w:sz w:val="24"/>
                <w:szCs w:val="24"/>
              </w:rPr>
            </w:pPr>
          </w:p>
          <w:p w14:paraId="37E8FB5A" w14:textId="77777777" w:rsidR="0051441F" w:rsidRDefault="0051441F" w:rsidP="004268DD">
            <w:pPr>
              <w:ind w:right="-34"/>
              <w:jc w:val="both"/>
              <w:rPr>
                <w:rFonts w:ascii="Arial" w:hAnsi="Arial" w:cs="Arial"/>
                <w:sz w:val="24"/>
                <w:szCs w:val="24"/>
              </w:rPr>
            </w:pPr>
          </w:p>
          <w:p w14:paraId="0817716E" w14:textId="77777777" w:rsidR="0051441F" w:rsidRDefault="0051441F" w:rsidP="004268DD">
            <w:pPr>
              <w:ind w:right="-34"/>
              <w:jc w:val="both"/>
              <w:rPr>
                <w:rFonts w:ascii="Arial" w:hAnsi="Arial" w:cs="Arial"/>
                <w:sz w:val="24"/>
                <w:szCs w:val="24"/>
              </w:rPr>
            </w:pPr>
          </w:p>
          <w:p w14:paraId="404FF454" w14:textId="77777777" w:rsidR="0051441F" w:rsidRDefault="0051441F" w:rsidP="004268DD">
            <w:pPr>
              <w:ind w:right="-34"/>
              <w:jc w:val="both"/>
              <w:rPr>
                <w:rFonts w:ascii="Arial" w:hAnsi="Arial" w:cs="Arial"/>
                <w:sz w:val="24"/>
                <w:szCs w:val="24"/>
              </w:rPr>
            </w:pPr>
          </w:p>
          <w:p w14:paraId="498713E3" w14:textId="77777777" w:rsidR="0051441F" w:rsidRDefault="0051441F" w:rsidP="004268DD">
            <w:pPr>
              <w:ind w:right="-34"/>
              <w:jc w:val="both"/>
              <w:rPr>
                <w:rFonts w:ascii="Arial" w:hAnsi="Arial" w:cs="Arial"/>
                <w:sz w:val="24"/>
                <w:szCs w:val="24"/>
              </w:rPr>
            </w:pPr>
          </w:p>
          <w:p w14:paraId="144CEECD" w14:textId="77777777" w:rsidR="0051441F" w:rsidRDefault="0051441F" w:rsidP="004268DD">
            <w:pPr>
              <w:ind w:right="-34"/>
              <w:jc w:val="both"/>
              <w:rPr>
                <w:rFonts w:ascii="Arial" w:hAnsi="Arial" w:cs="Arial"/>
                <w:sz w:val="24"/>
                <w:szCs w:val="24"/>
              </w:rPr>
            </w:pPr>
          </w:p>
          <w:p w14:paraId="3971BEE6" w14:textId="77777777" w:rsidR="0051441F" w:rsidRDefault="0051441F" w:rsidP="004268DD">
            <w:pPr>
              <w:ind w:right="-34"/>
              <w:jc w:val="both"/>
              <w:rPr>
                <w:rFonts w:ascii="Arial" w:hAnsi="Arial" w:cs="Arial"/>
                <w:sz w:val="24"/>
                <w:szCs w:val="24"/>
              </w:rPr>
            </w:pPr>
          </w:p>
          <w:p w14:paraId="0C9EDA82" w14:textId="23C0952E" w:rsidR="0051441F" w:rsidRPr="004E0DDC" w:rsidRDefault="0051441F" w:rsidP="004268DD">
            <w:pPr>
              <w:ind w:right="-34"/>
              <w:jc w:val="both"/>
              <w:rPr>
                <w:rFonts w:ascii="Arial" w:hAnsi="Arial" w:cs="Arial"/>
                <w:b/>
                <w:bCs/>
                <w:sz w:val="24"/>
                <w:szCs w:val="24"/>
                <w14:shadow w14:blurRad="50800" w14:dist="38100" w14:dir="2700000" w14:sx="100000" w14:sy="100000" w14:kx="0" w14:ky="0" w14:algn="tl">
                  <w14:srgbClr w14:val="000000">
                    <w14:alpha w14:val="60000"/>
                  </w14:srgbClr>
                </w14:shadow>
              </w:rPr>
            </w:pPr>
          </w:p>
        </w:tc>
      </w:tr>
    </w:tbl>
    <w:p w14:paraId="2045B17A" w14:textId="77777777" w:rsidR="00B4753A" w:rsidRPr="004E0DDC" w:rsidRDefault="00B4753A" w:rsidP="00B4753A">
      <w:pPr>
        <w:autoSpaceDE w:val="0"/>
        <w:autoSpaceDN w:val="0"/>
        <w:adjustRightInd w:val="0"/>
        <w:rPr>
          <w:rFonts w:ascii="Arial" w:hAnsi="Arial" w:cs="Arial"/>
          <w:sz w:val="24"/>
          <w:szCs w:val="24"/>
        </w:rPr>
      </w:pPr>
    </w:p>
    <w:p w14:paraId="36CD4BB0" w14:textId="77777777" w:rsidR="006C0A4C" w:rsidRPr="004E0DDC" w:rsidRDefault="006C0A4C">
      <w:pPr>
        <w:rPr>
          <w:rFonts w:ascii="Arial" w:hAnsi="Arial" w:cs="Arial"/>
          <w:sz w:val="24"/>
          <w:szCs w:val="24"/>
        </w:rPr>
      </w:pPr>
    </w:p>
    <w:sectPr w:rsidR="006C0A4C" w:rsidRPr="004E0DDC" w:rsidSect="000E54D1">
      <w:headerReference w:type="default" r:id="rId11"/>
      <w:pgSz w:w="11906" w:h="16838"/>
      <w:pgMar w:top="129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7E6EC" w14:textId="77777777" w:rsidR="00D40EC2" w:rsidRDefault="00D40EC2" w:rsidP="00D40EC2">
      <w:r>
        <w:separator/>
      </w:r>
    </w:p>
  </w:endnote>
  <w:endnote w:type="continuationSeparator" w:id="0">
    <w:p w14:paraId="4E4B4E4F" w14:textId="77777777" w:rsidR="00D40EC2" w:rsidRDefault="00D40EC2" w:rsidP="00D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C1E3B2" w14:textId="77777777" w:rsidR="00D40EC2" w:rsidRDefault="00D40EC2" w:rsidP="00D40EC2">
      <w:r>
        <w:separator/>
      </w:r>
    </w:p>
  </w:footnote>
  <w:footnote w:type="continuationSeparator" w:id="0">
    <w:p w14:paraId="23C7DDE1" w14:textId="77777777" w:rsidR="00D40EC2" w:rsidRDefault="00D40EC2" w:rsidP="00D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2B134" w14:textId="5BF17667" w:rsidR="00D40EC2" w:rsidRDefault="00D40EC2">
    <w:pPr>
      <w:pStyle w:val="Cabealho"/>
    </w:pPr>
    <w:r>
      <w:rPr>
        <w:noProof/>
        <w14:ligatures w14:val="standardContextual"/>
      </w:rPr>
      <w:drawing>
        <wp:anchor distT="0" distB="0" distL="114300" distR="114300" simplePos="0" relativeHeight="251658240" behindDoc="0" locked="0" layoutInCell="1" allowOverlap="1" wp14:anchorId="25D979B4" wp14:editId="4B825841">
          <wp:simplePos x="0" y="0"/>
          <wp:positionH relativeFrom="margin">
            <wp:posOffset>1518285</wp:posOffset>
          </wp:positionH>
          <wp:positionV relativeFrom="paragraph">
            <wp:posOffset>-106680</wp:posOffset>
          </wp:positionV>
          <wp:extent cx="2019300" cy="462280"/>
          <wp:effectExtent l="0" t="0" r="0" b="0"/>
          <wp:wrapThrough wrapText="bothSides">
            <wp:wrapPolygon edited="0">
              <wp:start x="0" y="0"/>
              <wp:lineTo x="0" y="20473"/>
              <wp:lineTo x="21396" y="20473"/>
              <wp:lineTo x="21396" y="0"/>
              <wp:lineTo x="0" y="0"/>
            </wp:wrapPolygon>
          </wp:wrapThrough>
          <wp:docPr id="155969723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282833"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019300" cy="462280"/>
                  </a:xfrm>
                  <a:prstGeom prst="rect">
                    <a:avLst/>
                  </a:prstGeom>
                </pic:spPr>
              </pic:pic>
            </a:graphicData>
          </a:graphic>
          <wp14:sizeRelH relativeFrom="margin">
            <wp14:pctWidth>0</wp14:pctWidth>
          </wp14:sizeRelH>
          <wp14:sizeRelV relativeFrom="margin">
            <wp14:pctHeight>0</wp14:pctHeight>
          </wp14:sizeRelV>
        </wp:anchor>
      </w:drawing>
    </w:r>
  </w:p>
  <w:p w14:paraId="6B77C8B3" w14:textId="77777777" w:rsidR="00D40EC2" w:rsidRDefault="00D40EC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C7D69"/>
    <w:multiLevelType w:val="multilevel"/>
    <w:tmpl w:val="B5FE480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FD05C06"/>
    <w:multiLevelType w:val="multilevel"/>
    <w:tmpl w:val="428C6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F64F44"/>
    <w:multiLevelType w:val="hybridMultilevel"/>
    <w:tmpl w:val="D0F600F2"/>
    <w:lvl w:ilvl="0" w:tplc="7D36E732">
      <w:start w:val="1"/>
      <w:numFmt w:val="lowerLetter"/>
      <w:lvlText w:val="%1)"/>
      <w:lvlJc w:val="left"/>
      <w:pPr>
        <w:ind w:left="1440" w:hanging="360"/>
      </w:pPr>
      <w:rPr>
        <w:b/>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 w15:restartNumberingAfterBreak="0">
    <w:nsid w:val="23995C82"/>
    <w:multiLevelType w:val="hybridMultilevel"/>
    <w:tmpl w:val="4FC23686"/>
    <w:lvl w:ilvl="0" w:tplc="0416000B">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4" w15:restartNumberingAfterBreak="0">
    <w:nsid w:val="26007DCF"/>
    <w:multiLevelType w:val="hybridMultilevel"/>
    <w:tmpl w:val="807A2A84"/>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15:restartNumberingAfterBreak="0">
    <w:nsid w:val="2D3C1ED5"/>
    <w:multiLevelType w:val="hybridMultilevel"/>
    <w:tmpl w:val="21BA3452"/>
    <w:lvl w:ilvl="0" w:tplc="6374F1DC">
      <w:start w:val="1"/>
      <w:numFmt w:val="lowerLetter"/>
      <w:lvlText w:val="%1)"/>
      <w:lvlJc w:val="left"/>
      <w:pPr>
        <w:tabs>
          <w:tab w:val="num" w:pos="-210"/>
        </w:tabs>
        <w:ind w:left="-210" w:hanging="360"/>
      </w:pPr>
      <w:rPr>
        <w:rFonts w:hint="default"/>
      </w:rPr>
    </w:lvl>
    <w:lvl w:ilvl="1" w:tplc="04160019" w:tentative="1">
      <w:start w:val="1"/>
      <w:numFmt w:val="lowerLetter"/>
      <w:lvlText w:val="%2."/>
      <w:lvlJc w:val="left"/>
      <w:pPr>
        <w:tabs>
          <w:tab w:val="num" w:pos="510"/>
        </w:tabs>
        <w:ind w:left="510" w:hanging="360"/>
      </w:pPr>
    </w:lvl>
    <w:lvl w:ilvl="2" w:tplc="0416001B" w:tentative="1">
      <w:start w:val="1"/>
      <w:numFmt w:val="lowerRoman"/>
      <w:lvlText w:val="%3."/>
      <w:lvlJc w:val="right"/>
      <w:pPr>
        <w:tabs>
          <w:tab w:val="num" w:pos="1230"/>
        </w:tabs>
        <w:ind w:left="1230" w:hanging="180"/>
      </w:pPr>
    </w:lvl>
    <w:lvl w:ilvl="3" w:tplc="0416000F" w:tentative="1">
      <w:start w:val="1"/>
      <w:numFmt w:val="decimal"/>
      <w:lvlText w:val="%4."/>
      <w:lvlJc w:val="left"/>
      <w:pPr>
        <w:tabs>
          <w:tab w:val="num" w:pos="1950"/>
        </w:tabs>
        <w:ind w:left="1950" w:hanging="360"/>
      </w:pPr>
    </w:lvl>
    <w:lvl w:ilvl="4" w:tplc="04160019" w:tentative="1">
      <w:start w:val="1"/>
      <w:numFmt w:val="lowerLetter"/>
      <w:lvlText w:val="%5."/>
      <w:lvlJc w:val="left"/>
      <w:pPr>
        <w:tabs>
          <w:tab w:val="num" w:pos="2670"/>
        </w:tabs>
        <w:ind w:left="2670" w:hanging="360"/>
      </w:pPr>
    </w:lvl>
    <w:lvl w:ilvl="5" w:tplc="0416001B" w:tentative="1">
      <w:start w:val="1"/>
      <w:numFmt w:val="lowerRoman"/>
      <w:lvlText w:val="%6."/>
      <w:lvlJc w:val="right"/>
      <w:pPr>
        <w:tabs>
          <w:tab w:val="num" w:pos="3390"/>
        </w:tabs>
        <w:ind w:left="3390" w:hanging="180"/>
      </w:pPr>
    </w:lvl>
    <w:lvl w:ilvl="6" w:tplc="0416000F" w:tentative="1">
      <w:start w:val="1"/>
      <w:numFmt w:val="decimal"/>
      <w:lvlText w:val="%7."/>
      <w:lvlJc w:val="left"/>
      <w:pPr>
        <w:tabs>
          <w:tab w:val="num" w:pos="4110"/>
        </w:tabs>
        <w:ind w:left="4110" w:hanging="360"/>
      </w:pPr>
    </w:lvl>
    <w:lvl w:ilvl="7" w:tplc="04160019" w:tentative="1">
      <w:start w:val="1"/>
      <w:numFmt w:val="lowerLetter"/>
      <w:lvlText w:val="%8."/>
      <w:lvlJc w:val="left"/>
      <w:pPr>
        <w:tabs>
          <w:tab w:val="num" w:pos="4830"/>
        </w:tabs>
        <w:ind w:left="4830" w:hanging="360"/>
      </w:pPr>
    </w:lvl>
    <w:lvl w:ilvl="8" w:tplc="0416001B" w:tentative="1">
      <w:start w:val="1"/>
      <w:numFmt w:val="lowerRoman"/>
      <w:lvlText w:val="%9."/>
      <w:lvlJc w:val="right"/>
      <w:pPr>
        <w:tabs>
          <w:tab w:val="num" w:pos="5550"/>
        </w:tabs>
        <w:ind w:left="5550" w:hanging="180"/>
      </w:pPr>
    </w:lvl>
  </w:abstractNum>
  <w:abstractNum w:abstractNumId="6" w15:restartNumberingAfterBreak="0">
    <w:nsid w:val="45133FEA"/>
    <w:multiLevelType w:val="hybridMultilevel"/>
    <w:tmpl w:val="E0F8279E"/>
    <w:lvl w:ilvl="0" w:tplc="45809446">
      <w:start w:val="1"/>
      <w:numFmt w:val="lowerLetter"/>
      <w:lvlText w:val="%1)"/>
      <w:lvlJc w:val="left"/>
      <w:pPr>
        <w:ind w:left="720" w:hanging="360"/>
      </w:pPr>
      <w:rPr>
        <w:rFonts w:ascii="Arial Narrow" w:eastAsia="Times New Roman" w:hAnsi="Arial Narrow" w:cs="Times New Roman"/>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51E5170A"/>
    <w:multiLevelType w:val="hybridMultilevel"/>
    <w:tmpl w:val="AE64D48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DB36453"/>
    <w:multiLevelType w:val="multilevel"/>
    <w:tmpl w:val="62DC218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61DB5851"/>
    <w:multiLevelType w:val="hybridMultilevel"/>
    <w:tmpl w:val="3124C194"/>
    <w:lvl w:ilvl="0" w:tplc="C7BAD9D4">
      <w:start w:val="1"/>
      <w:numFmt w:val="lowerLetter"/>
      <w:lvlText w:val="%1)"/>
      <w:lvlJc w:val="left"/>
      <w:pPr>
        <w:ind w:left="1080" w:hanging="360"/>
      </w:pPr>
      <w:rPr>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15:restartNumberingAfterBreak="0">
    <w:nsid w:val="6DBC0BCF"/>
    <w:multiLevelType w:val="hybridMultilevel"/>
    <w:tmpl w:val="108A00F6"/>
    <w:lvl w:ilvl="0" w:tplc="7D36E732">
      <w:start w:val="1"/>
      <w:numFmt w:val="lowerLetter"/>
      <w:lvlText w:val="%1)"/>
      <w:lvlJc w:val="left"/>
      <w:pPr>
        <w:ind w:left="1068" w:hanging="360"/>
      </w:pPr>
      <w:rPr>
        <w:b/>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749A0F7A"/>
    <w:multiLevelType w:val="hybridMultilevel"/>
    <w:tmpl w:val="1B8AC712"/>
    <w:lvl w:ilvl="0" w:tplc="B992C2E2">
      <w:start w:val="1"/>
      <w:numFmt w:val="lowerLetter"/>
      <w:lvlText w:val="%1)"/>
      <w:lvlJc w:val="left"/>
      <w:pPr>
        <w:ind w:left="1004" w:hanging="360"/>
      </w:pPr>
      <w:rPr>
        <w:b/>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2" w15:restartNumberingAfterBreak="0">
    <w:nsid w:val="7C5935FD"/>
    <w:multiLevelType w:val="hybridMultilevel"/>
    <w:tmpl w:val="144AA3AA"/>
    <w:lvl w:ilvl="0" w:tplc="5BC40B54">
      <w:start w:val="1"/>
      <w:numFmt w:val="lowerLetter"/>
      <w:lvlText w:val="%1)"/>
      <w:lvlJc w:val="left"/>
      <w:pPr>
        <w:ind w:left="927" w:hanging="360"/>
      </w:pPr>
      <w:rPr>
        <w:rFonts w:hint="default"/>
        <w:b/>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num w:numId="1" w16cid:durableId="1555311883">
    <w:abstractNumId w:val="8"/>
  </w:num>
  <w:num w:numId="2" w16cid:durableId="1064068091">
    <w:abstractNumId w:val="0"/>
  </w:num>
  <w:num w:numId="3" w16cid:durableId="1416706657">
    <w:abstractNumId w:val="5"/>
  </w:num>
  <w:num w:numId="4" w16cid:durableId="1192377836">
    <w:abstractNumId w:val="7"/>
  </w:num>
  <w:num w:numId="5" w16cid:durableId="1589853249">
    <w:abstractNumId w:val="1"/>
  </w:num>
  <w:num w:numId="6" w16cid:durableId="1947616146">
    <w:abstractNumId w:val="6"/>
  </w:num>
  <w:num w:numId="7" w16cid:durableId="1951860676">
    <w:abstractNumId w:val="2"/>
  </w:num>
  <w:num w:numId="8" w16cid:durableId="1532449320">
    <w:abstractNumId w:val="11"/>
  </w:num>
  <w:num w:numId="9" w16cid:durableId="763963994">
    <w:abstractNumId w:val="9"/>
  </w:num>
  <w:num w:numId="10" w16cid:durableId="1026325709">
    <w:abstractNumId w:val="12"/>
  </w:num>
  <w:num w:numId="11" w16cid:durableId="608590741">
    <w:abstractNumId w:val="3"/>
  </w:num>
  <w:num w:numId="12" w16cid:durableId="896547440">
    <w:abstractNumId w:val="10"/>
  </w:num>
  <w:num w:numId="13" w16cid:durableId="19356241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53A"/>
    <w:rsid w:val="0002100A"/>
    <w:rsid w:val="000B7AE0"/>
    <w:rsid w:val="000E54D1"/>
    <w:rsid w:val="001424C1"/>
    <w:rsid w:val="001502D8"/>
    <w:rsid w:val="00154E31"/>
    <w:rsid w:val="00156C33"/>
    <w:rsid w:val="00170E3E"/>
    <w:rsid w:val="001A624F"/>
    <w:rsid w:val="001A6C81"/>
    <w:rsid w:val="001F03B7"/>
    <w:rsid w:val="00232D50"/>
    <w:rsid w:val="00274FFD"/>
    <w:rsid w:val="00297F36"/>
    <w:rsid w:val="002C0CDF"/>
    <w:rsid w:val="002C3478"/>
    <w:rsid w:val="00362BD2"/>
    <w:rsid w:val="003A437A"/>
    <w:rsid w:val="003E1C82"/>
    <w:rsid w:val="00425854"/>
    <w:rsid w:val="004268DD"/>
    <w:rsid w:val="00437F66"/>
    <w:rsid w:val="00467B97"/>
    <w:rsid w:val="00485CEF"/>
    <w:rsid w:val="004E0DDC"/>
    <w:rsid w:val="00501431"/>
    <w:rsid w:val="0051441F"/>
    <w:rsid w:val="00530918"/>
    <w:rsid w:val="0054559B"/>
    <w:rsid w:val="00567EFA"/>
    <w:rsid w:val="00581EB0"/>
    <w:rsid w:val="005D2366"/>
    <w:rsid w:val="006164D2"/>
    <w:rsid w:val="00635AC2"/>
    <w:rsid w:val="006B205E"/>
    <w:rsid w:val="006C0A4C"/>
    <w:rsid w:val="006D5601"/>
    <w:rsid w:val="0078421D"/>
    <w:rsid w:val="007A7E76"/>
    <w:rsid w:val="007E36A5"/>
    <w:rsid w:val="00805B53"/>
    <w:rsid w:val="00856730"/>
    <w:rsid w:val="008654E5"/>
    <w:rsid w:val="00876C0E"/>
    <w:rsid w:val="009324E4"/>
    <w:rsid w:val="00975C5A"/>
    <w:rsid w:val="009C36F0"/>
    <w:rsid w:val="009C7FE6"/>
    <w:rsid w:val="00A25FF5"/>
    <w:rsid w:val="00A95FA0"/>
    <w:rsid w:val="00AA551A"/>
    <w:rsid w:val="00AB0838"/>
    <w:rsid w:val="00B20E19"/>
    <w:rsid w:val="00B4753A"/>
    <w:rsid w:val="00B65CFE"/>
    <w:rsid w:val="00B67A66"/>
    <w:rsid w:val="00BC5D05"/>
    <w:rsid w:val="00BD6EB7"/>
    <w:rsid w:val="00BF4451"/>
    <w:rsid w:val="00BF5669"/>
    <w:rsid w:val="00C46626"/>
    <w:rsid w:val="00C60512"/>
    <w:rsid w:val="00C7236F"/>
    <w:rsid w:val="00CA24E3"/>
    <w:rsid w:val="00CE387A"/>
    <w:rsid w:val="00D27BEC"/>
    <w:rsid w:val="00D40EC2"/>
    <w:rsid w:val="00DB6E7A"/>
    <w:rsid w:val="00DE49F7"/>
    <w:rsid w:val="00E154D0"/>
    <w:rsid w:val="00E237E7"/>
    <w:rsid w:val="00E267E3"/>
    <w:rsid w:val="00E846F3"/>
    <w:rsid w:val="00EA18C1"/>
    <w:rsid w:val="00EB3BFA"/>
    <w:rsid w:val="00EE6671"/>
    <w:rsid w:val="00F13209"/>
    <w:rsid w:val="00F602E2"/>
    <w:rsid w:val="00F64236"/>
    <w:rsid w:val="00F8752D"/>
    <w:rsid w:val="00F903D7"/>
    <w:rsid w:val="00F96E36"/>
    <w:rsid w:val="024C9C95"/>
    <w:rsid w:val="043DBC81"/>
    <w:rsid w:val="075194C6"/>
    <w:rsid w:val="09C9D09C"/>
    <w:rsid w:val="108BBB84"/>
    <w:rsid w:val="1D3B94BF"/>
    <w:rsid w:val="2871F2BB"/>
    <w:rsid w:val="29A2820F"/>
    <w:rsid w:val="2C7E9A20"/>
    <w:rsid w:val="2FD427A0"/>
    <w:rsid w:val="47267484"/>
    <w:rsid w:val="492AD393"/>
    <w:rsid w:val="4A90B8AB"/>
    <w:rsid w:val="4BC69A91"/>
    <w:rsid w:val="4C770843"/>
    <w:rsid w:val="4EFC046D"/>
    <w:rsid w:val="57EBD97A"/>
    <w:rsid w:val="58627F67"/>
    <w:rsid w:val="5A174E4D"/>
    <w:rsid w:val="606D8640"/>
    <w:rsid w:val="6B32B4A8"/>
    <w:rsid w:val="6E8A25F3"/>
    <w:rsid w:val="71DFE096"/>
    <w:rsid w:val="75700ED1"/>
    <w:rsid w:val="76B7AC38"/>
    <w:rsid w:val="79DFA3F9"/>
    <w:rsid w:val="7AECEC8D"/>
    <w:rsid w:val="7C1A55E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6AB37DA"/>
  <w15:chartTrackingRefBased/>
  <w15:docId w15:val="{D76F5FC5-D7E7-4CAA-BFC0-FA0C768A2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53A"/>
    <w:pPr>
      <w:spacing w:after="0" w:line="240" w:lineRule="auto"/>
    </w:pPr>
    <w:rPr>
      <w:rFonts w:ascii="Times New Roman" w:eastAsia="Times New Roman" w:hAnsi="Times New Roman" w:cs="Times New Roman"/>
      <w:kern w:val="0"/>
      <w:sz w:val="20"/>
      <w:szCs w:val="20"/>
      <w:lang w:eastAsia="pt-BR"/>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Pargrafo">
    <w:name w:val="Texto Parágrafo"/>
    <w:basedOn w:val="Normal"/>
    <w:rsid w:val="00B4753A"/>
    <w:pPr>
      <w:keepLines/>
      <w:suppressAutoHyphens/>
      <w:spacing w:before="120" w:after="120" w:line="260" w:lineRule="exact"/>
      <w:ind w:firstLine="284"/>
      <w:jc w:val="both"/>
      <w:outlineLvl w:val="0"/>
    </w:pPr>
    <w:rPr>
      <w:rFonts w:ascii="Book Antiqua" w:hAnsi="Book Antiqua"/>
      <w:snapToGrid w:val="0"/>
      <w:kern w:val="20"/>
      <w:sz w:val="22"/>
    </w:rPr>
  </w:style>
  <w:style w:type="paragraph" w:styleId="PargrafodaLista">
    <w:name w:val="List Paragraph"/>
    <w:aliases w:val="Titulo de Fígura,TITULO A,lp1,Iz - Párrafo de lista,Sivsa Parrafo,Titulo parrafo,3,Punto,Fundamentacion"/>
    <w:basedOn w:val="Normal"/>
    <w:link w:val="PargrafodaListaChar"/>
    <w:uiPriority w:val="34"/>
    <w:qFormat/>
    <w:rsid w:val="00B4753A"/>
    <w:pPr>
      <w:ind w:left="720"/>
      <w:contextualSpacing/>
    </w:pPr>
    <w:rPr>
      <w:sz w:val="24"/>
      <w:szCs w:val="24"/>
    </w:rPr>
  </w:style>
  <w:style w:type="table" w:styleId="Tabelacomgrade">
    <w:name w:val="Table Grid"/>
    <w:basedOn w:val="Tabelanormal"/>
    <w:uiPriority w:val="39"/>
    <w:rsid w:val="001502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25854"/>
    <w:pPr>
      <w:spacing w:before="100" w:beforeAutospacing="1" w:after="100" w:afterAutospacing="1"/>
    </w:pPr>
    <w:rPr>
      <w:sz w:val="24"/>
      <w:szCs w:val="24"/>
    </w:rPr>
  </w:style>
  <w:style w:type="character" w:styleId="Forte">
    <w:name w:val="Strong"/>
    <w:basedOn w:val="Fontepargpadro"/>
    <w:uiPriority w:val="22"/>
    <w:qFormat/>
    <w:rsid w:val="00425854"/>
    <w:rPr>
      <w:b/>
      <w:bCs/>
    </w:rPr>
  </w:style>
  <w:style w:type="character" w:styleId="Hyperlink">
    <w:name w:val="Hyperlink"/>
    <w:basedOn w:val="Fontepargpadro"/>
    <w:uiPriority w:val="99"/>
    <w:unhideWhenUsed/>
    <w:rsid w:val="005D2366"/>
    <w:rPr>
      <w:color w:val="0563C1" w:themeColor="hyperlink"/>
      <w:u w:val="single"/>
    </w:rPr>
  </w:style>
  <w:style w:type="character" w:styleId="MenoPendente">
    <w:name w:val="Unresolved Mention"/>
    <w:basedOn w:val="Fontepargpadro"/>
    <w:uiPriority w:val="99"/>
    <w:semiHidden/>
    <w:unhideWhenUsed/>
    <w:rsid w:val="005D2366"/>
    <w:rPr>
      <w:color w:val="605E5C"/>
      <w:shd w:val="clear" w:color="auto" w:fill="E1DFDD"/>
    </w:rPr>
  </w:style>
  <w:style w:type="paragraph" w:styleId="Subttulo">
    <w:name w:val="Subtitle"/>
    <w:basedOn w:val="Normal"/>
    <w:next w:val="Normal"/>
    <w:link w:val="SubttuloChar"/>
    <w:uiPriority w:val="11"/>
    <w:qFormat/>
    <w:rsid w:val="00876C0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har">
    <w:name w:val="Subtítulo Char"/>
    <w:basedOn w:val="Fontepargpadro"/>
    <w:link w:val="Subttulo"/>
    <w:uiPriority w:val="11"/>
    <w:rsid w:val="00876C0E"/>
    <w:rPr>
      <w:rFonts w:eastAsiaTheme="minorEastAsia"/>
      <w:color w:val="5A5A5A" w:themeColor="text1" w:themeTint="A5"/>
      <w:spacing w:val="15"/>
      <w:kern w:val="0"/>
      <w:lang w:eastAsia="pt-BR"/>
      <w14:ligatures w14:val="none"/>
    </w:rPr>
  </w:style>
  <w:style w:type="paragraph" w:styleId="Cabealho">
    <w:name w:val="header"/>
    <w:basedOn w:val="Normal"/>
    <w:link w:val="CabealhoChar"/>
    <w:uiPriority w:val="99"/>
    <w:unhideWhenUsed/>
    <w:rsid w:val="00D40EC2"/>
    <w:pPr>
      <w:tabs>
        <w:tab w:val="center" w:pos="4252"/>
        <w:tab w:val="right" w:pos="8504"/>
      </w:tabs>
    </w:pPr>
  </w:style>
  <w:style w:type="character" w:customStyle="1" w:styleId="CabealhoChar">
    <w:name w:val="Cabeçalho Char"/>
    <w:basedOn w:val="Fontepargpadro"/>
    <w:link w:val="Cabealho"/>
    <w:uiPriority w:val="99"/>
    <w:rsid w:val="00D40EC2"/>
    <w:rPr>
      <w:rFonts w:ascii="Times New Roman" w:eastAsia="Times New Roman" w:hAnsi="Times New Roman" w:cs="Times New Roman"/>
      <w:kern w:val="0"/>
      <w:sz w:val="20"/>
      <w:szCs w:val="20"/>
      <w:lang w:eastAsia="pt-BR"/>
      <w14:ligatures w14:val="none"/>
    </w:rPr>
  </w:style>
  <w:style w:type="paragraph" w:styleId="Rodap">
    <w:name w:val="footer"/>
    <w:basedOn w:val="Normal"/>
    <w:link w:val="RodapChar"/>
    <w:uiPriority w:val="99"/>
    <w:unhideWhenUsed/>
    <w:rsid w:val="00D40EC2"/>
    <w:pPr>
      <w:tabs>
        <w:tab w:val="center" w:pos="4252"/>
        <w:tab w:val="right" w:pos="8504"/>
      </w:tabs>
    </w:pPr>
  </w:style>
  <w:style w:type="character" w:customStyle="1" w:styleId="RodapChar">
    <w:name w:val="Rodapé Char"/>
    <w:basedOn w:val="Fontepargpadro"/>
    <w:link w:val="Rodap"/>
    <w:uiPriority w:val="99"/>
    <w:rsid w:val="00D40EC2"/>
    <w:rPr>
      <w:rFonts w:ascii="Times New Roman" w:eastAsia="Times New Roman" w:hAnsi="Times New Roman" w:cs="Times New Roman"/>
      <w:kern w:val="0"/>
      <w:sz w:val="20"/>
      <w:szCs w:val="20"/>
      <w:lang w:eastAsia="pt-BR"/>
      <w14:ligatures w14:val="none"/>
    </w:rPr>
  </w:style>
  <w:style w:type="character" w:customStyle="1" w:styleId="PargrafodaListaChar">
    <w:name w:val="Parágrafo da Lista Char"/>
    <w:aliases w:val="Titulo de Fígura Char,TITULO A Char,lp1 Char,Iz - Párrafo de lista Char,Sivsa Parrafo Char,Titulo parrafo Char,3 Char,Punto Char,Fundamentacion Char"/>
    <w:link w:val="PargrafodaLista"/>
    <w:uiPriority w:val="34"/>
    <w:qFormat/>
    <w:rsid w:val="00D27BEC"/>
    <w:rPr>
      <w:rFonts w:ascii="Times New Roman" w:eastAsia="Times New Roman" w:hAnsi="Times New Roman" w:cs="Times New Roman"/>
      <w:kern w:val="0"/>
      <w:sz w:val="24"/>
      <w:szCs w:val="24"/>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75867">
      <w:bodyDiv w:val="1"/>
      <w:marLeft w:val="0"/>
      <w:marRight w:val="0"/>
      <w:marTop w:val="0"/>
      <w:marBottom w:val="0"/>
      <w:divBdr>
        <w:top w:val="none" w:sz="0" w:space="0" w:color="auto"/>
        <w:left w:val="none" w:sz="0" w:space="0" w:color="auto"/>
        <w:bottom w:val="none" w:sz="0" w:space="0" w:color="auto"/>
        <w:right w:val="none" w:sz="0" w:space="0" w:color="auto"/>
      </w:divBdr>
      <w:divsChild>
        <w:div w:id="1027759209">
          <w:marLeft w:val="30"/>
          <w:marRight w:val="30"/>
          <w:marTop w:val="30"/>
          <w:marBottom w:val="30"/>
          <w:divBdr>
            <w:top w:val="none" w:sz="0" w:space="0" w:color="auto"/>
            <w:left w:val="none" w:sz="0" w:space="0" w:color="auto"/>
            <w:bottom w:val="none" w:sz="0" w:space="0" w:color="auto"/>
            <w:right w:val="none" w:sz="0" w:space="0" w:color="auto"/>
          </w:divBdr>
        </w:div>
        <w:div w:id="1176460955">
          <w:marLeft w:val="30"/>
          <w:marRight w:val="30"/>
          <w:marTop w:val="30"/>
          <w:marBottom w:val="30"/>
          <w:divBdr>
            <w:top w:val="none" w:sz="0" w:space="0" w:color="auto"/>
            <w:left w:val="none" w:sz="0" w:space="0" w:color="auto"/>
            <w:bottom w:val="none" w:sz="0" w:space="0" w:color="auto"/>
            <w:right w:val="none" w:sz="0" w:space="0" w:color="auto"/>
          </w:divBdr>
        </w:div>
      </w:divsChild>
    </w:div>
    <w:div w:id="116729558">
      <w:bodyDiv w:val="1"/>
      <w:marLeft w:val="0"/>
      <w:marRight w:val="0"/>
      <w:marTop w:val="0"/>
      <w:marBottom w:val="0"/>
      <w:divBdr>
        <w:top w:val="none" w:sz="0" w:space="0" w:color="auto"/>
        <w:left w:val="none" w:sz="0" w:space="0" w:color="auto"/>
        <w:bottom w:val="none" w:sz="0" w:space="0" w:color="auto"/>
        <w:right w:val="none" w:sz="0" w:space="0" w:color="auto"/>
      </w:divBdr>
    </w:div>
    <w:div w:id="468741918">
      <w:bodyDiv w:val="1"/>
      <w:marLeft w:val="0"/>
      <w:marRight w:val="0"/>
      <w:marTop w:val="0"/>
      <w:marBottom w:val="0"/>
      <w:divBdr>
        <w:top w:val="none" w:sz="0" w:space="0" w:color="auto"/>
        <w:left w:val="none" w:sz="0" w:space="0" w:color="auto"/>
        <w:bottom w:val="none" w:sz="0" w:space="0" w:color="auto"/>
        <w:right w:val="none" w:sz="0" w:space="0" w:color="auto"/>
      </w:divBdr>
      <w:divsChild>
        <w:div w:id="1659772942">
          <w:marLeft w:val="0"/>
          <w:marRight w:val="0"/>
          <w:marTop w:val="0"/>
          <w:marBottom w:val="0"/>
          <w:divBdr>
            <w:top w:val="none" w:sz="0" w:space="0" w:color="auto"/>
            <w:left w:val="none" w:sz="0" w:space="0" w:color="auto"/>
            <w:bottom w:val="none" w:sz="0" w:space="0" w:color="auto"/>
            <w:right w:val="none" w:sz="0" w:space="0" w:color="auto"/>
          </w:divBdr>
        </w:div>
        <w:div w:id="1548907102">
          <w:marLeft w:val="0"/>
          <w:marRight w:val="0"/>
          <w:marTop w:val="90"/>
          <w:marBottom w:val="0"/>
          <w:divBdr>
            <w:top w:val="none" w:sz="0" w:space="0" w:color="auto"/>
            <w:left w:val="none" w:sz="0" w:space="0" w:color="auto"/>
            <w:bottom w:val="none" w:sz="0" w:space="0" w:color="auto"/>
            <w:right w:val="none" w:sz="0" w:space="0" w:color="auto"/>
          </w:divBdr>
        </w:div>
      </w:divsChild>
    </w:div>
    <w:div w:id="668097011">
      <w:bodyDiv w:val="1"/>
      <w:marLeft w:val="0"/>
      <w:marRight w:val="0"/>
      <w:marTop w:val="0"/>
      <w:marBottom w:val="0"/>
      <w:divBdr>
        <w:top w:val="none" w:sz="0" w:space="0" w:color="auto"/>
        <w:left w:val="none" w:sz="0" w:space="0" w:color="auto"/>
        <w:bottom w:val="none" w:sz="0" w:space="0" w:color="auto"/>
        <w:right w:val="none" w:sz="0" w:space="0" w:color="auto"/>
      </w:divBdr>
    </w:div>
    <w:div w:id="765224655">
      <w:bodyDiv w:val="1"/>
      <w:marLeft w:val="0"/>
      <w:marRight w:val="0"/>
      <w:marTop w:val="0"/>
      <w:marBottom w:val="0"/>
      <w:divBdr>
        <w:top w:val="none" w:sz="0" w:space="0" w:color="auto"/>
        <w:left w:val="none" w:sz="0" w:space="0" w:color="auto"/>
        <w:bottom w:val="none" w:sz="0" w:space="0" w:color="auto"/>
        <w:right w:val="none" w:sz="0" w:space="0" w:color="auto"/>
      </w:divBdr>
      <w:divsChild>
        <w:div w:id="738943605">
          <w:marLeft w:val="0"/>
          <w:marRight w:val="0"/>
          <w:marTop w:val="0"/>
          <w:marBottom w:val="0"/>
          <w:divBdr>
            <w:top w:val="none" w:sz="0" w:space="0" w:color="auto"/>
            <w:left w:val="none" w:sz="0" w:space="0" w:color="auto"/>
            <w:bottom w:val="none" w:sz="0" w:space="0" w:color="auto"/>
            <w:right w:val="none" w:sz="0" w:space="0" w:color="auto"/>
          </w:divBdr>
        </w:div>
        <w:div w:id="1083533441">
          <w:marLeft w:val="0"/>
          <w:marRight w:val="0"/>
          <w:marTop w:val="0"/>
          <w:marBottom w:val="0"/>
          <w:divBdr>
            <w:top w:val="none" w:sz="0" w:space="0" w:color="auto"/>
            <w:left w:val="none" w:sz="0" w:space="0" w:color="auto"/>
            <w:bottom w:val="none" w:sz="0" w:space="0" w:color="auto"/>
            <w:right w:val="none" w:sz="0" w:space="0" w:color="auto"/>
          </w:divBdr>
        </w:div>
        <w:div w:id="1187400586">
          <w:marLeft w:val="0"/>
          <w:marRight w:val="0"/>
          <w:marTop w:val="0"/>
          <w:marBottom w:val="0"/>
          <w:divBdr>
            <w:top w:val="none" w:sz="0" w:space="0" w:color="auto"/>
            <w:left w:val="none" w:sz="0" w:space="0" w:color="auto"/>
            <w:bottom w:val="none" w:sz="0" w:space="0" w:color="auto"/>
            <w:right w:val="none" w:sz="0" w:space="0" w:color="auto"/>
          </w:divBdr>
        </w:div>
        <w:div w:id="2067029938">
          <w:marLeft w:val="0"/>
          <w:marRight w:val="0"/>
          <w:marTop w:val="0"/>
          <w:marBottom w:val="0"/>
          <w:divBdr>
            <w:top w:val="none" w:sz="0" w:space="0" w:color="auto"/>
            <w:left w:val="none" w:sz="0" w:space="0" w:color="auto"/>
            <w:bottom w:val="none" w:sz="0" w:space="0" w:color="auto"/>
            <w:right w:val="none" w:sz="0" w:space="0" w:color="auto"/>
          </w:divBdr>
        </w:div>
        <w:div w:id="1402826273">
          <w:marLeft w:val="0"/>
          <w:marRight w:val="0"/>
          <w:marTop w:val="0"/>
          <w:marBottom w:val="0"/>
          <w:divBdr>
            <w:top w:val="none" w:sz="0" w:space="0" w:color="auto"/>
            <w:left w:val="none" w:sz="0" w:space="0" w:color="auto"/>
            <w:bottom w:val="none" w:sz="0" w:space="0" w:color="auto"/>
            <w:right w:val="none" w:sz="0" w:space="0" w:color="auto"/>
          </w:divBdr>
        </w:div>
        <w:div w:id="133986562">
          <w:marLeft w:val="0"/>
          <w:marRight w:val="0"/>
          <w:marTop w:val="0"/>
          <w:marBottom w:val="0"/>
          <w:divBdr>
            <w:top w:val="none" w:sz="0" w:space="0" w:color="auto"/>
            <w:left w:val="none" w:sz="0" w:space="0" w:color="auto"/>
            <w:bottom w:val="none" w:sz="0" w:space="0" w:color="auto"/>
            <w:right w:val="none" w:sz="0" w:space="0" w:color="auto"/>
          </w:divBdr>
        </w:div>
        <w:div w:id="1916671582">
          <w:marLeft w:val="0"/>
          <w:marRight w:val="0"/>
          <w:marTop w:val="0"/>
          <w:marBottom w:val="0"/>
          <w:divBdr>
            <w:top w:val="none" w:sz="0" w:space="0" w:color="auto"/>
            <w:left w:val="none" w:sz="0" w:space="0" w:color="auto"/>
            <w:bottom w:val="none" w:sz="0" w:space="0" w:color="auto"/>
            <w:right w:val="none" w:sz="0" w:space="0" w:color="auto"/>
          </w:divBdr>
        </w:div>
      </w:divsChild>
    </w:div>
    <w:div w:id="918907830">
      <w:bodyDiv w:val="1"/>
      <w:marLeft w:val="0"/>
      <w:marRight w:val="0"/>
      <w:marTop w:val="0"/>
      <w:marBottom w:val="0"/>
      <w:divBdr>
        <w:top w:val="none" w:sz="0" w:space="0" w:color="auto"/>
        <w:left w:val="none" w:sz="0" w:space="0" w:color="auto"/>
        <w:bottom w:val="none" w:sz="0" w:space="0" w:color="auto"/>
        <w:right w:val="none" w:sz="0" w:space="0" w:color="auto"/>
      </w:divBdr>
    </w:div>
    <w:div w:id="982854175">
      <w:bodyDiv w:val="1"/>
      <w:marLeft w:val="0"/>
      <w:marRight w:val="0"/>
      <w:marTop w:val="0"/>
      <w:marBottom w:val="0"/>
      <w:divBdr>
        <w:top w:val="none" w:sz="0" w:space="0" w:color="auto"/>
        <w:left w:val="none" w:sz="0" w:space="0" w:color="auto"/>
        <w:bottom w:val="none" w:sz="0" w:space="0" w:color="auto"/>
        <w:right w:val="none" w:sz="0" w:space="0" w:color="auto"/>
      </w:divBdr>
    </w:div>
    <w:div w:id="1135104825">
      <w:bodyDiv w:val="1"/>
      <w:marLeft w:val="0"/>
      <w:marRight w:val="0"/>
      <w:marTop w:val="0"/>
      <w:marBottom w:val="0"/>
      <w:divBdr>
        <w:top w:val="none" w:sz="0" w:space="0" w:color="auto"/>
        <w:left w:val="none" w:sz="0" w:space="0" w:color="auto"/>
        <w:bottom w:val="none" w:sz="0" w:space="0" w:color="auto"/>
        <w:right w:val="none" w:sz="0" w:space="0" w:color="auto"/>
      </w:divBdr>
    </w:div>
    <w:div w:id="1335762459">
      <w:bodyDiv w:val="1"/>
      <w:marLeft w:val="0"/>
      <w:marRight w:val="0"/>
      <w:marTop w:val="0"/>
      <w:marBottom w:val="0"/>
      <w:divBdr>
        <w:top w:val="none" w:sz="0" w:space="0" w:color="auto"/>
        <w:left w:val="none" w:sz="0" w:space="0" w:color="auto"/>
        <w:bottom w:val="none" w:sz="0" w:space="0" w:color="auto"/>
        <w:right w:val="none" w:sz="0" w:space="0" w:color="auto"/>
      </w:divBdr>
      <w:divsChild>
        <w:div w:id="739213249">
          <w:marLeft w:val="0"/>
          <w:marRight w:val="0"/>
          <w:marTop w:val="0"/>
          <w:marBottom w:val="0"/>
          <w:divBdr>
            <w:top w:val="none" w:sz="0" w:space="0" w:color="auto"/>
            <w:left w:val="none" w:sz="0" w:space="0" w:color="auto"/>
            <w:bottom w:val="none" w:sz="0" w:space="0" w:color="auto"/>
            <w:right w:val="none" w:sz="0" w:space="0" w:color="auto"/>
          </w:divBdr>
        </w:div>
        <w:div w:id="1192111417">
          <w:marLeft w:val="0"/>
          <w:marRight w:val="0"/>
          <w:marTop w:val="0"/>
          <w:marBottom w:val="0"/>
          <w:divBdr>
            <w:top w:val="none" w:sz="0" w:space="0" w:color="auto"/>
            <w:left w:val="none" w:sz="0" w:space="0" w:color="auto"/>
            <w:bottom w:val="none" w:sz="0" w:space="0" w:color="auto"/>
            <w:right w:val="none" w:sz="0" w:space="0" w:color="auto"/>
          </w:divBdr>
        </w:div>
        <w:div w:id="190458384">
          <w:marLeft w:val="0"/>
          <w:marRight w:val="0"/>
          <w:marTop w:val="0"/>
          <w:marBottom w:val="0"/>
          <w:divBdr>
            <w:top w:val="none" w:sz="0" w:space="0" w:color="auto"/>
            <w:left w:val="none" w:sz="0" w:space="0" w:color="auto"/>
            <w:bottom w:val="none" w:sz="0" w:space="0" w:color="auto"/>
            <w:right w:val="none" w:sz="0" w:space="0" w:color="auto"/>
          </w:divBdr>
        </w:div>
        <w:div w:id="806360024">
          <w:marLeft w:val="0"/>
          <w:marRight w:val="0"/>
          <w:marTop w:val="0"/>
          <w:marBottom w:val="0"/>
          <w:divBdr>
            <w:top w:val="none" w:sz="0" w:space="0" w:color="auto"/>
            <w:left w:val="none" w:sz="0" w:space="0" w:color="auto"/>
            <w:bottom w:val="none" w:sz="0" w:space="0" w:color="auto"/>
            <w:right w:val="none" w:sz="0" w:space="0" w:color="auto"/>
          </w:divBdr>
        </w:div>
        <w:div w:id="1220046504">
          <w:marLeft w:val="0"/>
          <w:marRight w:val="0"/>
          <w:marTop w:val="0"/>
          <w:marBottom w:val="0"/>
          <w:divBdr>
            <w:top w:val="none" w:sz="0" w:space="0" w:color="auto"/>
            <w:left w:val="none" w:sz="0" w:space="0" w:color="auto"/>
            <w:bottom w:val="none" w:sz="0" w:space="0" w:color="auto"/>
            <w:right w:val="none" w:sz="0" w:space="0" w:color="auto"/>
          </w:divBdr>
        </w:div>
        <w:div w:id="1597054388">
          <w:marLeft w:val="0"/>
          <w:marRight w:val="0"/>
          <w:marTop w:val="0"/>
          <w:marBottom w:val="0"/>
          <w:divBdr>
            <w:top w:val="none" w:sz="0" w:space="0" w:color="auto"/>
            <w:left w:val="none" w:sz="0" w:space="0" w:color="auto"/>
            <w:bottom w:val="none" w:sz="0" w:space="0" w:color="auto"/>
            <w:right w:val="none" w:sz="0" w:space="0" w:color="auto"/>
          </w:divBdr>
        </w:div>
        <w:div w:id="435486869">
          <w:marLeft w:val="0"/>
          <w:marRight w:val="0"/>
          <w:marTop w:val="0"/>
          <w:marBottom w:val="0"/>
          <w:divBdr>
            <w:top w:val="none" w:sz="0" w:space="0" w:color="auto"/>
            <w:left w:val="none" w:sz="0" w:space="0" w:color="auto"/>
            <w:bottom w:val="none" w:sz="0" w:space="0" w:color="auto"/>
            <w:right w:val="none" w:sz="0" w:space="0" w:color="auto"/>
          </w:divBdr>
        </w:div>
      </w:divsChild>
    </w:div>
    <w:div w:id="1807963424">
      <w:bodyDiv w:val="1"/>
      <w:marLeft w:val="0"/>
      <w:marRight w:val="0"/>
      <w:marTop w:val="0"/>
      <w:marBottom w:val="0"/>
      <w:divBdr>
        <w:top w:val="none" w:sz="0" w:space="0" w:color="auto"/>
        <w:left w:val="none" w:sz="0" w:space="0" w:color="auto"/>
        <w:bottom w:val="none" w:sz="0" w:space="0" w:color="auto"/>
        <w:right w:val="none" w:sz="0" w:space="0" w:color="auto"/>
      </w:divBdr>
    </w:div>
    <w:div w:id="1856261409">
      <w:bodyDiv w:val="1"/>
      <w:marLeft w:val="0"/>
      <w:marRight w:val="0"/>
      <w:marTop w:val="0"/>
      <w:marBottom w:val="0"/>
      <w:divBdr>
        <w:top w:val="none" w:sz="0" w:space="0" w:color="auto"/>
        <w:left w:val="none" w:sz="0" w:space="0" w:color="auto"/>
        <w:bottom w:val="none" w:sz="0" w:space="0" w:color="auto"/>
        <w:right w:val="none" w:sz="0" w:space="0" w:color="auto"/>
      </w:divBdr>
    </w:div>
    <w:div w:id="1931892804">
      <w:bodyDiv w:val="1"/>
      <w:marLeft w:val="0"/>
      <w:marRight w:val="0"/>
      <w:marTop w:val="0"/>
      <w:marBottom w:val="0"/>
      <w:divBdr>
        <w:top w:val="none" w:sz="0" w:space="0" w:color="auto"/>
        <w:left w:val="none" w:sz="0" w:space="0" w:color="auto"/>
        <w:bottom w:val="none" w:sz="0" w:space="0" w:color="auto"/>
        <w:right w:val="none" w:sz="0" w:space="0" w:color="auto"/>
      </w:divBdr>
      <w:divsChild>
        <w:div w:id="968432288">
          <w:marLeft w:val="0"/>
          <w:marRight w:val="0"/>
          <w:marTop w:val="0"/>
          <w:marBottom w:val="0"/>
          <w:divBdr>
            <w:top w:val="none" w:sz="0" w:space="0" w:color="auto"/>
            <w:left w:val="none" w:sz="0" w:space="0" w:color="auto"/>
            <w:bottom w:val="none" w:sz="0" w:space="0" w:color="auto"/>
            <w:right w:val="none" w:sz="0" w:space="0" w:color="auto"/>
          </w:divBdr>
        </w:div>
        <w:div w:id="176969477">
          <w:marLeft w:val="0"/>
          <w:marRight w:val="0"/>
          <w:marTop w:val="90"/>
          <w:marBottom w:val="0"/>
          <w:divBdr>
            <w:top w:val="none" w:sz="0" w:space="0" w:color="auto"/>
            <w:left w:val="none" w:sz="0" w:space="0" w:color="auto"/>
            <w:bottom w:val="none" w:sz="0" w:space="0" w:color="auto"/>
            <w:right w:val="none" w:sz="0" w:space="0" w:color="auto"/>
          </w:divBdr>
        </w:div>
      </w:divsChild>
    </w:div>
    <w:div w:id="1972638227">
      <w:bodyDiv w:val="1"/>
      <w:marLeft w:val="0"/>
      <w:marRight w:val="0"/>
      <w:marTop w:val="0"/>
      <w:marBottom w:val="0"/>
      <w:divBdr>
        <w:top w:val="none" w:sz="0" w:space="0" w:color="auto"/>
        <w:left w:val="none" w:sz="0" w:space="0" w:color="auto"/>
        <w:bottom w:val="none" w:sz="0" w:space="0" w:color="auto"/>
        <w:right w:val="none" w:sz="0" w:space="0" w:color="auto"/>
      </w:divBdr>
    </w:div>
    <w:div w:id="2140222779">
      <w:bodyDiv w:val="1"/>
      <w:marLeft w:val="0"/>
      <w:marRight w:val="0"/>
      <w:marTop w:val="0"/>
      <w:marBottom w:val="0"/>
      <w:divBdr>
        <w:top w:val="none" w:sz="0" w:space="0" w:color="auto"/>
        <w:left w:val="none" w:sz="0" w:space="0" w:color="auto"/>
        <w:bottom w:val="none" w:sz="0" w:space="0" w:color="auto"/>
        <w:right w:val="none" w:sz="0" w:space="0" w:color="auto"/>
      </w:divBdr>
      <w:divsChild>
        <w:div w:id="44373559">
          <w:marLeft w:val="30"/>
          <w:marRight w:val="30"/>
          <w:marTop w:val="30"/>
          <w:marBottom w:val="30"/>
          <w:divBdr>
            <w:top w:val="none" w:sz="0" w:space="0" w:color="auto"/>
            <w:left w:val="none" w:sz="0" w:space="0" w:color="auto"/>
            <w:bottom w:val="none" w:sz="0" w:space="0" w:color="auto"/>
            <w:right w:val="none" w:sz="0" w:space="0" w:color="auto"/>
          </w:divBdr>
        </w:div>
        <w:div w:id="1348867951">
          <w:marLeft w:val="30"/>
          <w:marRight w:val="30"/>
          <w:marTop w:val="30"/>
          <w:marBottom w:val="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5498031-2fac-40a0-b06e-361b80c1a950">
      <Terms xmlns="http://schemas.microsoft.com/office/infopath/2007/PartnerControls"/>
    </lcf76f155ced4ddcb4097134ff3c332f>
    <TaxCatchAll xmlns="a188d03d-45b8-470d-a6bb-406d3f25fd8d" xsi:nil="true"/>
    <_Flow_SignoffStatus xmlns="85498031-2fac-40a0-b06e-361b80c1a95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46B97E21C9F9AF438F12BD0690424D18" ma:contentTypeVersion="16" ma:contentTypeDescription="Crie um novo documento." ma:contentTypeScope="" ma:versionID="8ab25d1089b07db5e55cebc1339e7940">
  <xsd:schema xmlns:xsd="http://www.w3.org/2001/XMLSchema" xmlns:xs="http://www.w3.org/2001/XMLSchema" xmlns:p="http://schemas.microsoft.com/office/2006/metadata/properties" xmlns:ns2="85498031-2fac-40a0-b06e-361b80c1a950" xmlns:ns3="a188d03d-45b8-470d-a6bb-406d3f25fd8d" targetNamespace="http://schemas.microsoft.com/office/2006/metadata/properties" ma:root="true" ma:fieldsID="a3bc85122ee3d4d61a5bee26193525fc" ns2:_="" ns3:_="">
    <xsd:import namespace="85498031-2fac-40a0-b06e-361b80c1a950"/>
    <xsd:import namespace="a188d03d-45b8-470d-a6bb-406d3f25fd8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98031-2fac-40a0-b06e-361b80c1a9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Marcações de imagem" ma:readOnly="false" ma:fieldId="{5cf76f15-5ced-4ddc-b409-7134ff3c332f}" ma:taxonomyMulti="true" ma:sspId="2b2c183d-4d2b-4583-b04a-86ecb4f81fa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tatus de liberação" ma:internalName="Status_x0020_de_x0020_libera_x00e7__x00e3_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88d03d-45b8-470d-a6bb-406d3f25fd8d"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5" nillable="true" ma:displayName="Taxonomy Catch All Column" ma:hidden="true" ma:list="{9587c4e3-3f7b-4270-ad33-e9a470c31d47}" ma:internalName="TaxCatchAll" ma:showField="CatchAllData" ma:web="a188d03d-45b8-470d-a6bb-406d3f25fd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CBADDD-740A-4550-B129-97CC34B4F1C9}">
  <ds:schemaRefs>
    <ds:schemaRef ds:uri="http://schemas.microsoft.com/office/2006/metadata/properties"/>
    <ds:schemaRef ds:uri="http://schemas.microsoft.com/office/infopath/2007/PartnerControls"/>
    <ds:schemaRef ds:uri="85498031-2fac-40a0-b06e-361b80c1a950"/>
    <ds:schemaRef ds:uri="a188d03d-45b8-470d-a6bb-406d3f25fd8d"/>
  </ds:schemaRefs>
</ds:datastoreItem>
</file>

<file path=customXml/itemProps2.xml><?xml version="1.0" encoding="utf-8"?>
<ds:datastoreItem xmlns:ds="http://schemas.openxmlformats.org/officeDocument/2006/customXml" ds:itemID="{96F9852B-7D9E-4F42-A10C-325E9D012A3B}">
  <ds:schemaRefs>
    <ds:schemaRef ds:uri="http://schemas.microsoft.com/sharepoint/v3/contenttype/forms"/>
  </ds:schemaRefs>
</ds:datastoreItem>
</file>

<file path=customXml/itemProps3.xml><?xml version="1.0" encoding="utf-8"?>
<ds:datastoreItem xmlns:ds="http://schemas.openxmlformats.org/officeDocument/2006/customXml" ds:itemID="{9E0719EA-3EE9-4E67-BBEE-EBBA071534A3}">
  <ds:schemaRefs>
    <ds:schemaRef ds:uri="http://schemas.openxmlformats.org/officeDocument/2006/bibliography"/>
  </ds:schemaRefs>
</ds:datastoreItem>
</file>

<file path=customXml/itemProps4.xml><?xml version="1.0" encoding="utf-8"?>
<ds:datastoreItem xmlns:ds="http://schemas.openxmlformats.org/officeDocument/2006/customXml" ds:itemID="{3709C98F-5414-4C07-ACDF-0CC49AF248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98031-2fac-40a0-b06e-361b80c1a950"/>
    <ds:schemaRef ds:uri="a188d03d-45b8-470d-a6bb-406d3f25f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3299</Words>
  <Characters>17816</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Dulce Spies</dc:creator>
  <cp:keywords/>
  <dc:description/>
  <cp:lastModifiedBy>Nigia Rafaela Fernandes Maluf Lopes</cp:lastModifiedBy>
  <cp:revision>16</cp:revision>
  <cp:lastPrinted>2024-10-18T13:29:00Z</cp:lastPrinted>
  <dcterms:created xsi:type="dcterms:W3CDTF">2024-10-18T18:16:00Z</dcterms:created>
  <dcterms:modified xsi:type="dcterms:W3CDTF">2024-12-12T15:30:00Z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0x01010046B97E21C9F9AF438F12BD0690424D18</vt:lpwstr>
  </property>
  <property fmtid="{D5CDD505-2E9C-101B-9397-08002B2CF9AE}" pid="3" name="MediaServiceImageTags">
    <vt:lpwstr/>
  </property>
</Properties>
</file>